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Kouparku v Radvanicích se pobaví děti i dospělí. Samozřejmostí je i zázemí</w:t>
      </w:r>
    </w:p>
    <w:p>
      <w:pPr/>
      <w:r>
        <w:rPr/>
        <w:t xml:space="preserve">Jsou prázdniny a najít zábavu dětem může být někdy složitější. Obzvlášť pokud nepraží sluničko a nelze jít na koupaliště. Máme pro vás jeden tip. V Radvanicích bylo vybudováno unikátní dětské hřiště, kde si ale mohou přijít na své i dospělí. </w:t>
      </w:r>
    </w:p>
    <w:p>
      <w:pPr/>
      <w:r>
        <w:rPr>
          <w:b w:val="1"/>
          <w:bCs w:val="1"/>
        </w:rPr>
        <w:t xml:space="preserve">Aleš Boháč (Starostové pro Ostravu), starosta Ostravy Radvanic a Bartovic: </w:t>
      </w:r>
      <w:r>
        <w:rPr/>
        <w:t xml:space="preserve">"Nic nebrání rodičům vzít děti na specifické multifunkční hřiště, které v podstatě pomáhá rozvíjet mobilitu, zpevnit svaly a třeba  vyběhnout na pěti metrový kopec, vyzkoušet jedenácti metrovou skluzavku, trampolíny, speciální gumové koule." </w:t>
      </w:r>
    </w:p>
    <w:p>
      <w:pPr/>
      <w:r>
        <w:rPr/>
        <w:t xml:space="preserve">Koupark nejsou ale jen prolézačky a atrakce pro děti. Upraveno bylo i okolí s parkem a lze ho využít k mnoha činnostem. </w:t>
      </w:r>
    </w:p>
    <w:p>
      <w:pPr/>
      <w:r>
        <w:rPr>
          <w:b w:val="1"/>
          <w:bCs w:val="1"/>
        </w:rPr>
        <w:t xml:space="preserve">Aleš Boháč (Starostové pro Ostravu), starosta Ostravy Radvanic a Bartovic:</w:t>
      </w:r>
      <w:r>
        <w:rPr/>
        <w:t xml:space="preserve"> "Je tady workoutové hřiště, lanové dráhy, houpačky. Ve vrchní části je i psí hřiště a na vrcholu, kde je krásný výhled, jsou kromě altánů i grily." </w:t>
      </w:r>
    </w:p>
    <w:p>
      <w:pPr/>
      <w:r>
        <w:rPr>
          <w:b w:val="1"/>
          <w:bCs w:val="1"/>
        </w:rPr>
        <w:t xml:space="preserve">anketa, návštěvníci Kouparku:</w:t>
      </w:r>
      <w:r>
        <w:rPr/>
        <w:t xml:space="preserve"> "Je to tady bomba. je to krásně velké. Z malým jsme si zahráli fotbal a basket a lezeme po kopcích."</w:t>
      </w:r>
    </w:p>
    <w:p>
      <w:pPr/>
      <w:r>
        <w:rPr/>
        <w:t xml:space="preserve">"Líbil se mi vzadu ten fotbal a pak se mi líbily ty trampošky." </w:t>
      </w:r>
    </w:p>
    <w:p>
      <w:pPr/>
      <w:r>
        <w:rPr/>
        <w:t xml:space="preserve">"Nejvíce mě baví ty klouzačky." </w:t>
      </w:r>
    </w:p>
    <w:p>
      <w:pPr/>
      <w:r>
        <w:rPr/>
        <w:t xml:space="preserve">Výhoda Kouparku je také to, že je dostupný MHD, ale je u něj zdarma i velké parkoviště. Vstupné do samotného areálu je symbolické a k dispozici je i restaurace a sociální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223/v-kouparku-v-radvanicich-se-pobavi-deti-i-dospeli-samozrejmosti-je-i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2026-07-11T13:58:54+02:00</dcterms:created>
  <dcterms:modified xsi:type="dcterms:W3CDTF">2026-07-11T13:58:54+02:00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