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30.7.2024,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Oranžové hřiště je oficiálně otevřeno veřejnosti</w:t>
      </w:r>
    </w:p>
    <w:p>
      <w:pPr/>
      <w:r>
        <w:rPr/>
        <w:t xml:space="preserve">„Máte v plánu s Orlovou spolupracovat i nadále?“</w:t>
      </w:r>
    </w:p>
    <w:p>
      <w:pPr/>
      <w:r>
        <w:rPr>
          <w:b w:val="1"/>
          <w:bCs w:val="1"/>
        </w:rPr>
        <w:t xml:space="preserve">Kamil Čermák,  generální ředitel ČEZ ESCO: „</w:t>
      </w:r>
      <w:r>
        <w:rPr/>
        <w:t xml:space="preserve">Máme, máme, protože nás váže smlouva o  dodávkách tepla, která je na dvacet let. Takže 20 let určitě a věřím, že i  potom to ještě prodloužíme.“</w:t>
      </w:r>
    </w:p>
    <w:p>
      <w:pPr/>
      <w:r>
        <w:rPr>
          <w:b w:val="1"/>
          <w:bCs w:val="1"/>
        </w:rPr>
        <w:t xml:space="preserve">„</w:t>
      </w:r>
      <w:r>
        <w:rPr/>
        <w:t xml:space="preserve">Můžete mi říct  něco o tomto hřišti?“</w:t>
      </w:r>
    </w:p>
    <w:p>
      <w:pPr/>
      <w:r>
        <w:rPr>
          <w:b w:val="1"/>
          <w:bCs w:val="1"/>
        </w:rPr>
        <w:t xml:space="preserve">Kamil Čermák,  generální ředitel ČEZ ESCO: „</w:t>
      </w:r>
      <w:r>
        <w:rPr/>
        <w:t xml:space="preserve">Jsme hrozně rádi, že je, protože je to součást  naší spolupráce s Orlovou jako naším strategickým a významným partnerem tady v  regionu. Takže já jsem moc rád, že osobně jsme s paní starostkou mohli to  hřiště otevřít dneska a věřím, že za těch dvacet let, tak jak tady budeme  působit dlouhodobě, že zase nějaké to další hřiště přibyde.“</w:t>
      </w:r>
    </w:p>
    <w:p>
      <w:pPr/>
      <w:r>
        <w:rPr>
          <w:b w:val="1"/>
          <w:bCs w:val="1"/>
        </w:rPr>
        <w:t xml:space="preserve">Lenka Brzyszkowská,  starostka města Orlové: „</w:t>
      </w:r>
      <w:r>
        <w:rPr/>
        <w:t xml:space="preserve">Samozřejmě s realizací jsem spokojena. V první  řadě bych chtěla poděkovat Nadaci ČEZ za spolufinancování, a že mohlo vzniknout  takhle nádherné hřiště. No a co se týče herních prvků, tak si myslím, že děti  si mají kde hrát a jsou tady i prvky, které v rámci Orlové tady ještě nemáme.“</w:t>
      </w:r>
    </w:p>
    <w:p>
      <w:pPr/>
      <w:r>
        <w:rPr/>
        <w:t xml:space="preserve">Povrch je vyroben z lité pryže, která je měkká a pružná, což  snižuje riziko úrazů. Kolem hřiště jsou umístěny lavičky se stříškou, odkud  mohou rodiče pohodlně dohlížet na své děti. A co se návštěvníkům líbí nejvíce?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  houpačka.“</w:t>
      </w:r>
    </w:p>
    <w:p>
      <w:pPr/>
      <w:r>
        <w:rPr/>
        <w:t xml:space="preserve">„Asi trampolíny.“</w:t>
      </w:r>
    </w:p>
    <w:p>
      <w:pPr/>
      <w:r>
        <w:rPr/>
        <w:t xml:space="preserve">„Mě nejvíc baví trampolíny a houpačky.“ </w:t>
      </w:r>
    </w:p>
    <w:p>
      <w:pPr/>
      <w:r>
        <w:rPr/>
        <w:t xml:space="preserve">„Mě se nejvíc líbí tady ty trampolíny a pak ta houpačka.“</w:t>
      </w:r>
    </w:p>
    <w:p>
      <w:pPr/>
      <w:r>
        <w:rPr/>
        <w:t xml:space="preserve">Prostory jsou otevřeny široké veřejnosti, a to především  rodinám s malými dětmi. V blízkosti se nacházejí také dvě mateřské školy, které  mohou toto místo navštěvovat v rámci výuky.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4239/oranzove-hriste-je-oficialne-otevreno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2026-06-23T14:34:54+02:00</dcterms:created>
  <dcterms:modified xsi:type="dcterms:W3CDTF">2026-06-23T14:34:54+02:00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