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městem sportu. Dotace pro kluby i jednotlivce budou opět rekordní</w:t>
      </w:r>
    </w:p>
    <w:p>
      <w:pPr/>
      <w:r>
        <w:rPr/>
        <w:t xml:space="preserve">Dlouhodobá a systematická podpora sportu je jednou z klíčových priorit Ostravy. Žádosti o podporu v příštím  roce budou moci podávat zájemci ve čtyřech dotačních programech, což se osvědčilo v minulých letech.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"Předpokládáme alokaci kolem 200 milionů korun. Bude to standardně do 4 dotačních titulů - pro vrcholové sportovní kluby, volnočasové sportovní kluby, sportovní akce a infrastrukturu." </w:t>
      </w:r>
    </w:p>
    <w:p>
      <w:pPr/>
      <w:r>
        <w:rPr/>
        <w:t xml:space="preserve">Jedním z největších ostravských sportovních klubů je florbalový SC Tempish Vítkovice z více než 500 členy, pro které je samozřejmě dotace města velmi důležitá. Loni byla přibližně 6 milionů korun. </w:t>
      </w:r>
    </w:p>
    <w:p>
      <w:pPr/>
      <w:r>
        <w:rPr>
          <w:b w:val="1"/>
          <w:bCs w:val="1"/>
        </w:rPr>
        <w:t xml:space="preserve">Pavel Palata, generální ředitel klubu SC Tempish Vítkovice:</w:t>
      </w:r>
      <w:r>
        <w:rPr/>
        <w:t xml:space="preserve"> "Je to pro nás podstatná složka rozpočtu, řekl bych ta nejdůležitější. Bez této dotace sice můžeme existovat, ale nemůžeme dosahovat tak dobrých výsledků, jakých dosahujeme a nemohli bychom si dovolit tak rozsáhlou tréninkovou činnost pro děti a mládež." </w:t>
      </w:r>
    </w:p>
    <w:p>
      <w:pPr/>
      <w:r>
        <w:rPr>
          <w:b w:val="1"/>
          <w:bCs w:val="1"/>
        </w:rPr>
        <w:t xml:space="preserve">Jan Dohnal, primátor Ostravy (ODS):</w:t>
      </w:r>
      <w:r>
        <w:rPr/>
        <w:t xml:space="preserve"> Chtěli bychom posílit všechny dotační tituly na úrovní města o 10 procent. Ať se bavíme o dotacích do sportu o kultuře, školství nebo volném čase." </w:t>
      </w:r>
    </w:p>
    <w:p>
      <w:pPr/>
      <w:r>
        <w:rPr/>
        <w:t xml:space="preserve">Zájemci mohou žádosti podávat od 13. do 27. září, a to pouze elektronicky.  Samotnému podání žádostí předchází seminář, na kterém se dozví novinky o dotačních programech.  Seminář bude 29.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255/ostrava-je-mestem-sportu-dotace-pro-kluby-i-jednotlivce-budou-opet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2026-07-11T08:42:17+02:00</dcterms:created>
  <dcterms:modified xsi:type="dcterms:W3CDTF">2026-07-11T08:42:17+02:00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