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kotelny, okna a zateplení. Mariánskohorská radnice zvyšuje lidem komfort bydlení</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b w:val="1"/>
          <w:bCs w:val="1"/>
        </w:rPr>
        <w:t xml:space="preserve">Patrik Hujdus (Nezávislí), starosta Ostravy-Mariánských Hor a Hulvák: </w:t>
      </w:r>
      <w:r>
        <w:rPr/>
        <w:t xml:space="preserve">“Naše představa je taková, že v letošním roce se udělají všechny práce, které povedou k tomu, aby lidé v zimě už měli nové topení a potom vlastně zateplení a všechny navazující práce se dokončí na jaře příštího roku.”</w:t>
      </w:r>
    </w:p>
    <w:p>
      <w:pPr/>
      <w:r>
        <w:rPr/>
        <w:t xml:space="preserve">Rekonstrukcí prochází i dům na ulici Strmá 3, kde vznikne sociální služba. </w:t>
      </w:r>
    </w:p>
    <w:p>
      <w:pPr/>
      <w:r>
        <w:rPr>
          <w:b w:val="1"/>
          <w:bCs w:val="1"/>
        </w:rPr>
        <w:t xml:space="preserve">Jiří Pagáč, místostarosta Ostravy-Mariánských Hor a Hulvák: </w:t>
      </w:r>
      <w:r>
        <w:rPr/>
        <w:t xml:space="preserve">“Dochází k odstraňování zařizovacích předmětů jako jsou vany, umyvadla, celé koupelny, samozřejmě k odstranění stávajících omítek. Dům tímto způsobem bude odstrojen na základ na nosné zdivo a poté bude kompletně zrekonstruován. Stavba je rozdělena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4266/nove-kotelny-okna-a-zatepleni-marianskohorska-radnice-zvysuje-lidem-komfort-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2026-07-11T05:33:17+02:00</dcterms:created>
  <dcterms:modified xsi:type="dcterms:W3CDTF">2026-07-11T05:33:17+02:00</dcterms:modified>
</cp:coreProperties>
</file>

<file path=docProps/custom.xml><?xml version="1.0" encoding="utf-8"?>
<Properties xmlns="http://schemas.openxmlformats.org/officeDocument/2006/custom-properties" xmlns:vt="http://schemas.openxmlformats.org/officeDocument/2006/docPropsVTypes"/>
</file>