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2.8.2024, 11:13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Spící lidi v Havířově vylekal výbuch a požár kontejnerového stanoviště</w:t>
      </w:r>
    </w:p>
    <w:p>
      <w:pPr/>
      <w:r>
        <w:rPr/>
        <w:t xml:space="preserve">Hustý dým vylekal v úterý časně ráno obyvatele Havířova. Mnozí si mysleli, že hoří v panelovém domě. Lidé do Družstevnické ulici ihned volali hasiče. Záhy se ukázalo, že někdo zapálil kontejnerové stanoviště. Jeden ze svědků měl dokonce vidět nějakého mladíka, jak tam něco hodil.</w:t>
      </w:r>
    </w:p>
    <w:p>
      <w:pPr/>
      <w:r>
        <w:rPr>
          <w:b w:val="1"/>
          <w:bCs w:val="1"/>
        </w:rPr>
        <w:t xml:space="preserve">anketa, svědkyně události: </w:t>
      </w:r>
      <w:r>
        <w:rPr/>
        <w:t xml:space="preserve">"V půl páté ráno nejdříve výbuch a potom okamžitě začaly hořet popelnice, ale strašně moc, celý strom chytl. Přijeli hasiči, nejdříve jedno hasičské auto. Pak už jich tu bylo asi pět, ale podařilo se jim to rychle uhasit. Dým byl, měli jsme zamořené byty, bylo to tam jak v udírně, ale podařilo se jim to rychle uhasit, ale nejdříve něco bouchlo. Pak létaly i pet lahve až nad barák, bylo to zajímavé.”</w:t>
      </w:r>
    </w:p>
    <w:p>
      <w:pPr/>
      <w:r>
        <w:rPr/>
        <w:t xml:space="preserve">Co si o tom myslíte, protože to někdo udělal zřejmě úmyslně.</w:t>
      </w:r>
    </w:p>
    <w:p>
      <w:pPr/>
      <w:r>
        <w:rPr>
          <w:b w:val="1"/>
          <w:bCs w:val="1"/>
        </w:rPr>
        <w:t xml:space="preserve">anketa, svědkyně události: </w:t>
      </w:r>
      <w:r>
        <w:rPr/>
        <w:t xml:space="preserve">“Je pravda, že to tu není, jak to bývalo kdysi, takový klid. Je tu strašně moc podnájemníků a takové různé existence, ale když člověk nechytí někoho za ruku, tak neví. Já si myslím, že bude záležet na tom, co vyšetří policie. Prý se říká, že byl někdo viděn, ale já jsem ho osobně neviděla.”</w:t>
      </w:r>
    </w:p>
    <w:p>
      <w:pPr/>
      <w:r>
        <w:rPr/>
        <w:t xml:space="preserve">Případem se zabývá policie.</w:t>
      </w:r>
    </w:p>
    <w:p>
      <w:pPr/>
      <w:r>
        <w:rPr>
          <w:b w:val="1"/>
          <w:bCs w:val="1"/>
        </w:rPr>
        <w:t xml:space="preserve">Daniela Vlčková, mluvčí PČR: </w:t>
      </w:r>
      <w:r>
        <w:rPr/>
        <w:t xml:space="preserve">"V souvislosti se zahořením kontejnerového stanoviště havířovští policisté zahájili trestní řízení pro podezření ze spáchání trestného činu poškození cizí věci, kterého se mohl dopustit dosud neznámý pachatel."</w:t>
      </w:r>
    </w:p>
    <w:p>
      <w:pPr/>
      <w:r>
        <w:rPr/>
        <w:t xml:space="preserve">Oprava bude stát nemalé peníze.</w:t>
      </w:r>
    </w:p>
    <w:p>
      <w:pPr/>
      <w:r>
        <w:rPr>
          <w:b w:val="1"/>
          <w:bCs w:val="1"/>
        </w:rPr>
        <w:t xml:space="preserve">Miroslav Sternadel, Technické služby Havířov: </w:t>
      </w:r>
      <w:r>
        <w:rPr/>
        <w:t xml:space="preserve">"Nám shořelo už hodně kontejnerů, není to ojedinělý případ, ale takhle celé stanoviště nám neshořelo ještě nikdy a je to jedno z těch nových a je to škoda. Teď se bude muset zlikvidovat vše to špatné, odvést, zlikvidovat. Novou dlažbu postavit, na tu novou dlažbu postavit nové stanoviště a vybavit to novými kontejnery. Což je škoda tak 400 až 500 tisíc. Na pokyn magistrátu jsme vytvořili provizorní stanoviště na stejné ulici, kde je počet nádob, které objednal magistrát a po dobu rekonstrukce budou občané využívat tady toto náhradní stanoviště."</w:t>
      </w:r>
    </w:p>
    <w:p>
      <w:pPr/>
      <w:r>
        <w:rPr/>
        <w:t xml:space="preserve">S největší pravděpodobností bude muset jít k zemi i tento vzrostlý strom, který je úplně ohořelý.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4268/spici-lidi-v-havirove-vylekal-vybuch-a-pozar-kontejneroveho-stanov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2026-05-16T03:46:18+02:00</dcterms:created>
  <dcterms:modified xsi:type="dcterms:W3CDTF">2026-05-16T03:46:18+02:00</dcterms:modified>
</cp:coreProperties>
</file>

<file path=docProps/custom.xml><?xml version="1.0" encoding="utf-8"?>
<Properties xmlns="http://schemas.openxmlformats.org/officeDocument/2006/custom-properties" xmlns:vt="http://schemas.openxmlformats.org/officeDocument/2006/docPropsVTypes"/>
</file>