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Sedí na místě, kde byl odvlečen a zastřelen. Mural pravnuka vykresluje životickou tragédii</w:t>
      </w:r>
    </w:p>
    <w:p>
      <w:pPr/>
      <w:r>
        <w:rPr/>
        <w:t xml:space="preserve">Ráno 6. srpna roku 1944 gestapo v Životicích a okolí zastřelilo 36 nevinných mužů. Mezi nimi byl i Teodor Warcop. Poslední vteřiny jeho života se rozhodl ztvárnit jeho pravnuk a umělec Nikola Vavrous.  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"Sedí u lesa na tom místě, kde byl odvlečený a zastřelený. Taková poslední vteřina před tou popravou, ale zároveň sedí v takové poloze, jako by meditoval. Ten, kdo neví, co se stalo, tak z toho může mít příjemný dojem a zároveň je tam ten kontrast té tragédie. Chtěl jsem tam do toho vložit ty dvě emoce, takový kontrast.”</w:t>
      </w:r>
    </w:p>
    <w:p>
      <w:pPr/>
      <w:r>
        <w:rPr/>
        <w:t xml:space="preserve">Mural je odkazem i pro další generace.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přišli na to podívat, protože víme, že tato kresba hezky připomíná tady tuto událost."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“Vím, že autor muralu jeho praděda byl jeden ze zastřelených. Zůstaly po něm dvě dcery a právě ta mladší dcera je právě babička autora této malby. Takže toho to také poznamenalo nějak."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"já jsem celé dětství žil v tom domě, odkud ho vyvlekli. V té rodině ten příběh byl, i když se o tom moc nemluvilo a právě díky knížce Karin Lednické jsem se dozvěděl i širší souvislosti."</w:t>
      </w:r>
    </w:p>
    <w:p>
      <w:pPr/>
      <w:r>
        <w:rPr/>
        <w:t xml:space="preserve">Místo muralu nebylo zvoleno náhodně. Starý dům se nachází jen kousek od místa, kde byla v onen den nakládána mrtvá těla povozy.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374/sedi-na-miste-kde-byl-odvlecen-a-zastrelen-mural-pravnuka-vykresluje-zivotickou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2026-05-16T02:19:16+02:00</dcterms:created>
  <dcterms:modified xsi:type="dcterms:W3CDTF">2026-05-16T02:19:16+02:00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