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Peníze na ozdravné pobyty jsou schváleny. Ostravští radní vyčlenili 27 milionů kč</w:t>
      </w:r>
    </w:p>
    <w:p>
      <w:pPr/>
      <w:r>
        <w:rPr/>
        <w:t xml:space="preserve">Již více než 14 let přispívá Ostrava předškolákům a školákům na organizaci dětských ozdravných  pobytů díky svému Fondu pro děti ohrožené znečištěním ovzduší. Umožňuje tak, aby školská zařízení mohla  v období topných sezón poslat děti do horského prostředí za čistým a zdravým vzduchem.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„</w:t>
      </w:r>
      <w:r>
        <w:rPr>
          <w:i w:val="1"/>
          <w:iCs w:val="1"/>
        </w:rPr>
        <w:t xml:space="preserve">V minulém období vyrazilo na čerstvý horský vzduch přibližně 3300 dětí z našich škol. Těší mě, že jsme na ozdravné pobyty mohli od založení Fondu pro děti ohrožené znečištěním ovzduší v roce 2010 vyslat již 33 696 dětí</w:t>
      </w:r>
      <w:r>
        <w:rPr/>
        <w:t xml:space="preserve">,“ řekl náměstek primátora pro životní prostředí Aleš Boháč. „</w:t>
      </w:r>
      <w:r>
        <w:rPr>
          <w:i w:val="1"/>
          <w:iCs w:val="1"/>
        </w:rPr>
        <w:t xml:space="preserve">Má to stále velký smysl, a to i přesto, že se ovzduší v našem městě v posledních letech výrazně zlepšilo."</w:t>
      </w:r>
    </w:p>
    <w:p>
      <w:pPr/>
      <w:r>
        <w:rPr/>
        <w:t xml:space="preserve">Jednotlivé žádosti nejprve posoudí komise životního prostředí, následně je schválí rada města. Aktuálně je již schválená částka pro toto období je na pobyt pro 3541 dětí z 37 škol. Mezi žadateli je každoročně i Základní škola z Radvanic.</w:t>
      </w:r>
    </w:p>
    <w:p>
      <w:pPr/>
      <w:r>
        <w:rPr>
          <w:b w:val="1"/>
          <w:bCs w:val="1"/>
        </w:rPr>
        <w:t xml:space="preserve">Petr Káňa, ředitel ZŠ Ostrava-Radvanice: </w:t>
      </w:r>
      <w:r>
        <w:rPr/>
        <w:t xml:space="preserve">"My to využíváme plně. Jezdí děti od 1. do 9. třídy. Já si myslím, že je to super, že se děti dostanou na čistý vzduch a pochvalují si to i ty děti."</w:t>
      </w:r>
    </w:p>
    <w:p>
      <w:pPr/>
      <w:r>
        <w:rPr/>
        <w:t xml:space="preserve">Pro období od 1.  listopadu 2024 do 30. dubna 2025 za tímto účelem Ostrava vyčlenila 27 milionů korun. Z toho je určeno 1, 5  milionu korun pro soukromé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471/penize-na-ozdravne-pobyty-jsou-schvaleny-ostravsti-radni-vyclenili-27-milionu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2026-07-11T03:23:24+02:00</dcterms:created>
  <dcterms:modified xsi:type="dcterms:W3CDTF">2026-07-11T03:23:24+02:00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