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29.8.2024, 12:02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Mimořádné archeologické objevy okolí bruntálské historické bašty odhalují tajemství městského opevnění</w:t>
      </w:r>
    </w:p>
    <w:p>
      <w:pPr/>
      <w:r>
        <w:rPr/>
        <w:t xml:space="preserve">  Nové  objevy v okolí městských hradeb překvapily i samotné archeology.  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„Očekávali jsme tu hradbu z 2. poloviny  13. století s válcovými věžemi, takové, v té době obvyklé  řešení, které známe například z Krnova, z Glubčic a jiných  měst v tehdejším českém království, místo toho se ukázalo,  že zde máme co do činění s hradbou mladší a jinak konstrukčně  řešenou. Je to hradba s ochozem na slepé arkádě nebo s ochozem  na vnitřních pilířích. To, že jsme zde nezachytili tu starou  hradbu ze 13. století neznamená, že ji Bruntál v minulosti neměl.  Ona mohla být samozřejmě odstoupená oproti té linii současné  hradby, bylo by ji jistě možné případně zachytit na jiných  místech toho městského obvodu.“</w:t>
      </w:r>
    </w:p>
    <w:p>
      <w:pPr/>
      <w:r>
        <w:rPr/>
        <w:t xml:space="preserve">  Nový  typ hradby nemá obdoby ani v okolních městech a byl reakcí města  na tehdejší obléhání vojsky uherského krále Matyáše  Korvína.   </w:t>
      </w:r>
    </w:p>
    <w:p>
      <w:pPr/>
      <w:r>
        <w:rPr>
          <w:b w:val="1"/>
          <w:bCs w:val="1"/>
        </w:rPr>
        <w:t xml:space="preserve">  František  kolář, archeolog NPÚ: </w:t>
      </w:r>
      <w:r>
        <w:rPr/>
        <w:t xml:space="preserve">„Ukázalo se, že té dnešní baště v  těchto místech přecházela hradební věž z přelomu 15. a 16.  století, propojená s tou hradbou s ochozem na slepé arkádě. Ta  původní hradební věž, která byla zřejmě také půlváclová,tak  byla zřejmě poškozená během  třicetileté války, byla zřejmě  stržena a na jejím místě byla postavena bašta, která byla  zřejmě stejně vysoká, jako ta hradba, ty věže byl větší  předtím, vyšší a ta bašta měla tenčí, subtilnější stěny.“</w:t>
      </w:r>
    </w:p>
    <w:p>
      <w:pPr/>
      <w:r>
        <w:rPr/>
        <w:t xml:space="preserve">  Výzkum  městských hradeb bude dále pokračovat s cílem nalezení  pozůstatků také původní hradby ze 13. století.</w:t>
      </w:r>
    </w:p>
    <w:p>
      <w:pPr/>
      <w:r>
        <w:rPr>
          <w:b w:val="1"/>
          <w:bCs w:val="1"/>
        </w:rPr>
        <w:t xml:space="preserve">  Martin  Henč (ANO), starosta Bruntálu: </w:t>
      </w:r>
      <w:r>
        <w:rPr/>
        <w:t xml:space="preserve">„Za město jsem velice rád z  archeologického průzkumu, protože se ukázalo, že je kolem bašty  v zemi něco, co není obvyklé, v okolních městech a samozřejmě  bychom rádi tady toto nějakým způsobem prodali turistům a  samozřejmě i našim občanům jako atraktivní cíl.“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moravskoslezsky-kraj/cely-ms-kraj/11000044603/mimoradne-archeologicke-objevy-okoli-bruntalske-historicke-basty-odhaluji-tajemstvi-mestskeho-opevn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2026-07-18T23:26:09+02:00</dcterms:created>
  <dcterms:modified xsi:type="dcterms:W3CDTF">2026-07-18T23:26:09+02:00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