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železnice si v Ostravě prohlédli historické lokomotivy</w:t>
      </w:r>
    </w:p>
    <w:p>
      <w:pPr/>
      <w:r>
        <w:rPr/>
        <w:t xml:space="preserve">Vlakové nádraží Ostrava-střed, které je také zázemím Železničního muzea moravskoslezského bylo uplynulou sobotu plné historických vlaků. Lokomotivy byly přístupné veřejnosti.</w:t>
      </w:r>
    </w:p>
    <w:p>
      <w:pPr/>
      <w:r>
        <w:rPr>
          <w:b w:val="1"/>
          <w:bCs w:val="1"/>
        </w:rPr>
        <w:t xml:space="preserve">Vojtěch Hermann, Železniční muzeum moravskoslezské, o.p.s.</w:t>
      </w:r>
      <w:r>
        <w:rPr/>
        <w:t xml:space="preserve">: “Jsme připravili pro návštěvníky a turisty, kteří tady procházejí, tři lokomotivy, které mají 50 roků stáří, aby se podívali jak to vypadá zvenku, zevnitř, aby vyzpovídali strojvedoucí.”  </w:t>
      </w:r>
    </w:p>
    <w:p>
      <w:pPr/>
      <w:r>
        <w:rPr/>
        <w:t xml:space="preserve">Zájemci se také mohli svést motorovým vozem Hurvínkem.</w:t>
      </w:r>
    </w:p>
    <w:p>
      <w:pPr/>
      <w:r>
        <w:rPr>
          <w:b w:val="1"/>
          <w:bCs w:val="1"/>
        </w:rPr>
        <w:t xml:space="preserve">návštěvníci akce: “</w:t>
      </w:r>
      <w:r>
        <w:rPr/>
        <w:t xml:space="preserve">Rád se svezu a rád se seznámím." "Celá rodina je taková železniční, moje maminka vyrůstala na železnici, byla průvodčí a všichni bráchové mají vztah k železnici.”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"Moravskoslezský kraj tyto akce podporuje, protože jak vidíte, je tady plno dětí. Mám obrovskou radost, když je tady plno dětí, ty rozzářené oči, když můžou jezdit s tou M131 s Hurvínkem po vlečkách, aby se lidé mohli podívat do míst, kde se normální člověk vlakem nedostane.”</w:t>
      </w:r>
    </w:p>
    <w:p>
      <w:pPr/>
      <w:r>
        <w:rPr/>
        <w:t xml:space="preserve">Zpestřením programu byla i zahradní modelová železnice s parní lokomotivou a nechyběly ani stánky s upomínkovými předměty.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43/milovnici-zeleznice-si-v-ostrave-prohledli-historicke-lokomo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2026-07-10T23:33:39+02:00</dcterms:created>
  <dcterms:modified xsi:type="dcterms:W3CDTF">2026-07-10T23:33:39+02:00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