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Gigafactory je velká příležitost, je to navýšení HDP o 220 mld. Kč, říká Ivo Vondrák (OK), lídr koalice  Starostové a Osobnosti pro kraj</w:t>
      </w:r>
    </w:p>
    <w:p>
      <w:pPr/>
      <w:r>
        <w:rPr/>
        <w:t xml:space="preserve">"Myslím, že gigafactory je jednoznačně velká příležitost. Je to příležitost z pohledu ekonomiky. Je to více než 220 miliard navýšení HDP, což si myslím, že se nedá úplně jednoduše zajistit, když si vezmete, že máme 230 miliard deficit. Takže to jsou ty věci, které nám mohou určitě pomoci. Znamená to přínos nových pracovních míst s vyšší přidanou hodnotou a také lépe placených, než je průměr v našem kraji. A za třetí, a to je to, co si myslím, že nesmíme zapomenout ten dialog s těmi obcemi a pomoci jim. A myslím, že tady stát je v tom velmi, jak bych to řekl, nevstřícný. Já mám v ruce celou řadu studií ve srovnání s jinými zeměmi, jako je Polsko, jako je Německo, kde právě když se buduje takováto investice, se pomáhá těm obcím, které jsou v okolí. Takže já si myslím, že to je o tom, trošku se domluvit s obcí, říct si, co potřebuje a ne říct si, budete mít jenom lepší výnosy z daně z nemovitostí. Myslím si, že to je o jakémsi systémovém přístupu, jak to těm lidem vysvětlit a jak jim pomoci. Ale z pohledu budoucnosti Karvinska vnímám něco jako gigafactory, jako velkou příležitost a chtěl bych říct, že to není jenom o gigafactory. My potřebujeme celou řadu dalších investorů, kteří přijdou a budou pomáhat," tvrdí Ivo Vondrák (OK), lídr koalice  Starostové a Osobnosti pro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29/gigafactory-je-velka-prilezitost-je-to-navyseni-hdp-o-220-mld-kc-rika-ivo-vondrak-ok-lidr-koalice--starostove-a-osobnosti-pro-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2026-08-20T08:50:10+02:00</dcterms:created>
  <dcterms:modified xsi:type="dcterms:W3CDTF">2026-08-20T08:50:10+02:00</dcterms:modified>
</cp:coreProperties>
</file>

<file path=docProps/custom.xml><?xml version="1.0" encoding="utf-8"?>
<Properties xmlns="http://schemas.openxmlformats.org/officeDocument/2006/custom-properties" xmlns:vt="http://schemas.openxmlformats.org/officeDocument/2006/docPropsVTypes"/>
</file>