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Ohrožení Černým potokem si i v Bruntále vynutilo evakuace obyvatel z okolí</w:t>
      </w:r>
    </w:p>
    <w:p>
      <w:pPr/>
      <w:r>
        <w:rPr/>
        <w:t xml:space="preserve">  Nejhorší  situace je na Černém potoku, který protéká městem. Bruntál  musel dokonce  přistoupit k evakuaci lidí, kteří v okolí bydlí.  Černý potok ohrožuje domy v okolí a především několik mostů.</w:t>
      </w:r>
    </w:p>
    <w:p>
      <w:pPr/>
      <w:r>
        <w:rPr/>
        <w:t xml:space="preserve">Kritická  je situace také v menších obcích Bruntálska. Ve Staré Vodě u  Světlé Hory jsou zaplaveny domy i zahrady. Lidé se v posledních  dnech sami starali o jejich ochranu. </w:t>
      </w:r>
    </w:p>
    <w:p>
      <w:pPr/>
      <w:r>
        <w:rPr/>
        <w:t xml:space="preserve">p.  Jazudeková: „Pytlovali jsme, docela jsem se nadřeli, doufám, že  to tomu baráčku alespoň trochu pomohlo.“</w:t>
      </w:r>
    </w:p>
    <w:p>
      <w:pPr/>
      <w:r>
        <w:rPr/>
        <w:t xml:space="preserve">V  současné době pracují všichni na co nejrychlejším čištění  odtokových cest pro záplavovou 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4907/ohrozeni-cernym-potokem-si-i-v-bruntale-vynutilo-evakuace-obyvatel-z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2026-07-19T11:02:46+02:00</dcterms:created>
  <dcterms:modified xsi:type="dcterms:W3CDTF">2026-07-19T11:02:46+02:00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