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16.9.2024,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Silné deště způsobily v Havířově sesuv půdy na hřbitově</w:t>
      </w:r>
    </w:p>
    <w:p>
      <w:pPr/>
      <w:r>
        <w:rPr/>
        <w:t xml:space="preserve">Kostel sv. Markéty a hřbitov v Havířově-Bludovicích se nachází na kopci kousek nad řekou Lučinou. Velký spád vody půda nevydržela a ve dvou místech, kde se nacházejí hrobová místa, se utrhla směrem k řece. </w:t>
      </w:r>
    </w:p>
    <w:p>
      <w:pPr/>
      <w:r>
        <w:rPr>
          <w:b w:val="1"/>
          <w:bCs w:val="1"/>
        </w:rPr>
        <w:t xml:space="preserve">Bohuslav Niemiec (KDU-ČSL), náměstek primátora Havířova: </w:t>
      </w:r>
      <w:r>
        <w:rPr/>
        <w:t xml:space="preserve">“Zjišťujeme škody v Havířově. Jedno z problematických míst je na městském hřbitově v Bludovicích, kde částečně ujel svah. Aktuálně teď poptáváme hydrogeologa a geologa. Potřebujeme posudek, který řekne, co s tím svahem bude a jakým způsobem můžeme hledat nějaká opatření, jak ten svah zajistit, nebo zajistit jiná opatření, která by zajistila stabilitu a bezpečnost.”</w:t>
      </w:r>
    </w:p>
    <w:p>
      <w:pPr/>
      <w:r>
        <w:rPr/>
        <w:t xml:space="preserve">Půda na hřbitově je značně podmáčená a svah může i nadále ujíždět. Proto radnice žádá návštěvníky hřbitova, aby nevstupovali na místa, která budou označena páskou. </w:t>
      </w:r>
    </w:p>
    <w:p>
      <w:pPr/>
      <w:r>
        <w:rPr/>
        <w:t xml:space="preserve">{{souvisejici-clanek-"11000044937"}}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4938/silne-deste-zpusobily-v-havirove-sesuv-pudy-na-hrbit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2026-08-03T17:40:15+02:00</dcterms:created>
  <dcterms:modified xsi:type="dcterms:W3CDTF">2026-08-03T17:40:15+02:00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