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podruhé získala Cenu hejtmana za společenskou odpovědnost, pro úřad je motivací</w:t>
      </w:r>
    </w:p>
    <w:p>
      <w:pPr/>
      <w:r>
        <w:rPr/>
        <w:t xml:space="preserve">Cenu hejtmana kraje za společenskou odpovědnost si Slezská  Ostrava poprvé vysloužila za rok 2020. V letošním roce k ní přibyla  další, když městský obvod podruhé zvítězil v kategorii Obce  s rozšířenou působností.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„Cenu  hejtmana kraje za společenskou odpovědnost získal městský obvod zejména za to,  jak zapojuje občany a místní komunity do fungování úřadu, ale i do plánování  různých investičních akcí, úprav veřejných prostranství a podobně, ale zároveň  i za to, jak se chová ke svým zaměstnancům úřad jako takový, jaký máme systém  benefitů a jaké třeba zaměstnancům umožňujeme aktivity včetně například  dobrovolnictví.“</w:t>
      </w:r>
    </w:p>
    <w:p>
      <w:pPr/>
      <w:r>
        <w:rPr/>
        <w:t xml:space="preserve">Skrze Slezskoostravské noviny a sociální sítě udržuje  radnice stálý kontakt se svými občany. Každý rok zároveň v jednotlivých  částech obvodu pořádá veřejná setkání a občanům umožňuje také participovat na  různých projektech.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„V  poslední době jsme takto realizovali třeba dětské hřiště na Kamenci, kde si  sami obyvatelé sídliště rozhodli, jak má jeho nová podoba vypadat. Pokud jde o  práci na úřadě a o to, co nabízíme zaměstnancům, tak v letošním roce  přibyla například jedna novinka, a to byla akce Čtyřnohý kolega, kdy si po celý  první zářiový týden mohli zaměstnanci úřadu vzít s sebou do práce své  čtyřnohé mazlíčky.“</w:t>
      </w:r>
    </w:p>
    <w:p>
      <w:pPr/>
      <w:r>
        <w:rPr/>
        <w:t xml:space="preserve">Úřad obvodu je navíc držitelem certifikátu Silné pracoviště,  který získal za dlouhodobé zlepšování pracovního prostředí. Obdržení Ceny  hejtmana je pak pro Slezskou Ostravu inspirací k dalšímu rozvoji  v sociální, environmentální i ekonomické oblasti.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„Pro  městský obvod je určitě velmi motivační, že jsme tuto cenu získali, a to již  podruhé. Proto nás to určitě vede k tomu, že budeme vymýšlet další  novinky, jak nejen zatáhnout občany do dění v obvodu, ale abychom  vylepšovali taky podmínky pro zaměstnance úřadu.“ </w:t>
      </w:r>
    </w:p>
    <w:p>
      <w:pPr/>
      <w:r>
        <w:rPr/>
        <w:t xml:space="preserve">Cílem Ceny hejtmana za společenskou odpovědnost je mimo jiné  upozornit na to, jak je důležité nebýt lhostejný ke svému okolí.</w:t>
      </w:r>
    </w:p>
    <w:p>
      <w:pPr/>
      <w:r>
        <w:rPr>
          <w:b w:val="1"/>
          <w:bCs w:val="1"/>
        </w:rPr>
        <w:t xml:space="preserve">Josef Bělica (ANO), hejtman Moravskoslezského kraje:</w:t>
      </w:r>
      <w:r>
        <w:rPr/>
        <w:t xml:space="preserve">  „Podle mého názoru je to důležité prostě proto, abychom si dokázali  připomenout, že jsou mezi námi lidé, kteří nemyslí jenom na sebe a kteří nad  rámec toho, co dělají ve své práci, dělají i něco pro své okolí a dělají to nad  rámec toho, co by dělat museli, a to je úžasné.“</w:t>
      </w:r>
    </w:p>
    <w:p>
      <w:pPr/>
      <w:r>
        <w:rPr/>
        <w:t xml:space="preserve">Ocenění předává hejtman každým rokem a Slezská Ostrava tak  může o cenu usilovat i v příštích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4978/slezska-ostrava-podruhe-ziskala-cenu-hejtmana-za-spolecenskou-odpovednost-pro-urad-je-motiv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2026-08-18T20:42:22+02:00</dcterms:created>
  <dcterms:modified xsi:type="dcterms:W3CDTF">2026-08-18T20:42:22+02:00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