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 další města pomáhají zasaženým povodněmi</w:t>
      </w:r>
    </w:p>
    <w:p>
      <w:pPr/>
      <w:r>
        <w:rPr/>
        <w:t xml:space="preserve">Povodňová vlna napáchala obrovské škody v mnoha městech  a obcích. Zatím se nedají ani vyčíslit, ale půjdou do desítek miliard. Nyní se  odklízejí následky a pomáhá kdo může.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se děje v Krnově, Opavě i Ostravě je šílené a my  samozřejmě jsme připraveni podle toho, co bude potřeba, nějakým způsobem  reagovat a našim městům pomoci."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pomáhat co budeme moci, tak jako v minulosti.  Teď řešíme konkrétně žádost nebo respektive pomoc pro Krnov a Opavu. Chtějí  konkrétní věci, tak se je budeme snažit sehnat nebo poslat nebo přímo zavézt."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"Pořád potřebujeme hygienické a čisticí prostředky. Pracovní  nástroje, lopaty, kýble, smetáky poprosíme i o jídlo, potřebujeme pro malé děti  nějaké takové hami, sunary a podobně. A prosím vás, jestli budeme vozit nějaké  jídlo, tak nějaké trvanlivé, balené a samozřejmě balené vody."</w:t>
      </w:r>
    </w:p>
    <w:p>
      <w:pPr/>
      <w:r>
        <w:rPr/>
        <w:t xml:space="preserve">Frýdek-Místek vyčlenil pro Krnov a Opavu 200 tisíc korun a nakoupil  potřebnou pomoc, mezi kterou bude i několik nedostatkových vysoušečů. </w:t>
      </w:r>
    </w:p>
    <w:p>
      <w:pPr/>
      <w:r>
        <w:rPr>
          <w:b w:val="1"/>
          <w:bCs w:val="1"/>
        </w:rPr>
        <w:t xml:space="preserve">Tomáš Hradil (Krnovští patrioti), starosta  Krnova:</w:t>
      </w:r>
      <w:r>
        <w:rPr/>
        <w:t xml:space="preserve"> "Aktuálně co nejvíc potřebujeme jsou takové ty základní  čisticí prostředky. Lopaty, smetáky a tak podobně. Ale v podstatě všechno  nám postupně chodí. My jsme nadšení, protože ta pomoc tady opravdu se sbíhá ve  velkém. Máme tady i nějaké čisticí vozy. Já jsem teď přiběhl z náměstí a  tam jsem viděl starostu Svobodných Heřmanic, který se osobně zapojil do úklidu.  Mají tam svoje vozy, takže solidarita je obrovská a my moc děkujeme."</w:t>
      </w:r>
    </w:p>
    <w:p>
      <w:pPr/>
      <w:r>
        <w:rPr>
          <w:b w:val="1"/>
          <w:bCs w:val="1"/>
        </w:rPr>
        <w:t xml:space="preserve">Vít Rakušan (STAN), ministr vnitra:</w:t>
      </w:r>
      <w:r>
        <w:rPr/>
        <w:t xml:space="preserve"> "Potřebujeme pitnou vodu v těch nejpostiženějších  oblastech, potřebujeme mobilní signál, potřebujeme elektřinu, potřebujeme  čerpadla a potřebujeme vysoušeče a elektrocentrály. To jsou ty hlavní požadavky  a na to my se teď logisticky koncentrujeme, abychom je co nejdříve do těch  postižených regionů dodali."</w:t>
      </w:r>
    </w:p>
    <w:p>
      <w:pPr/>
      <w:r>
        <w:rPr/>
        <w:t xml:space="preserve">Velkou materiální sbírku na pomoc obětem povodní spouští od  19. září také Český červený kříž Frýdek-Místek, který pomáhá přímo i  v zasažených oblastech.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998/frydekmistek-i-dalsi-mesta-pomahaji-zasazenym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