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 potřeba, aby na letišti v Mošnově logistický armádní hub vznikl, říkají ústy lídryně Klusové Piráti</w:t>
      </w:r>
    </w:p>
    <w:p>
      <w:pPr/>
      <w:r>
        <w:rPr>
          <w:b w:val="1"/>
          <w:bCs w:val="1"/>
        </w:rPr>
        <w:t xml:space="preserve">Zuzana Klusová, lídryně České pirátské strany v MS kraji</w:t>
      </w:r>
      <w:r>
        <w:rPr/>
        <w:t xml:space="preserve">: “Mošnov se samozřejmě  dotýká úrodné půdy. Dojde tam i k nějakým dopadům prostě na chráněnou oblast, ale tam  bereme, že veřejný zájem převažuje. Takže když třeba mně občas někdo vyčítá to, že my jako Piráti nebo i Zelení jsme proti všem investicím a úplně bychom to tady zablokovali, tak to je právě příklad, že to není pravda. Protože tam jsme skutečně uznali, že letiště je třeba zachovat, že to má velký potenciál, že je potřeba, aby tam ten logistický armádní hub vznikl a tam to žádným způsobem neblokuje.”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999/je-potreba-aby-na-letisti-v-mosnove-logisticky-armadni-hub-vznikl-rikaji-usty-lidryne-klusove-pir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2026-05-24T10:46:31+02:00</dcterms:created>
  <dcterms:modified xsi:type="dcterms:W3CDTF">2026-05-24T10:46:31+02:00</dcterms:modified>
</cp:coreProperties>
</file>

<file path=docProps/custom.xml><?xml version="1.0" encoding="utf-8"?>
<Properties xmlns="http://schemas.openxmlformats.org/officeDocument/2006/custom-properties" xmlns:vt="http://schemas.openxmlformats.org/officeDocument/2006/docPropsVTypes"/>
</file>