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19.9.2024, 11:19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Extrémní povodeň se nevyhla ani Malým Hošticím. Voda zaplavila přes 50 domů</w:t>
      </w:r>
    </w:p>
    <w:p>
      <w:pPr/>
      <w:r>
        <w:rPr/>
        <w:t xml:space="preserve">{{souvisejici-clanek-"IDCLANKU"}}</w:t>
      </w:r>
      <w:r>
        <w:rPr>
          <w:b w:val="1"/>
          <w:bCs w:val="1"/>
        </w:rPr>
        <w:t xml:space="preserve">Miroslava Konečná (OMČO), starostka Malých Hoštic: </w:t>
      </w:r>
      <w:r>
        <w:rPr/>
        <w:t xml:space="preserve">“Když opadla voda, tak teprve je vidět ta zkáza, co tady vlastně lidé museli zažít. My jsme od čtvrtku už tu vodu monitorovali, já se nebudu opakovat jak ty vlny šly po sobě, pořád se to zhoršovalo, pořád jsme vyhlašovali, že teď už se evakuujte, teď už to bude hrozné. Samozřejmě někteří lidé nechtěli odejít, někteří se evakuovali."</w:t>
      </w:r>
    </w:p>
    <w:p>
      <w:pPr/>
      <w:r>
        <w:rPr/>
        <w:t xml:space="preserve">Před povodněmi Malé Hoštice neochránil ani val, který tady vznikl po záplavách v roce 97, který byl navíc navýšen pytlemi s pískem.</w:t>
      </w:r>
    </w:p>
    <w:p>
      <w:pPr/>
      <w:r>
        <w:rPr>
          <w:b w:val="1"/>
          <w:bCs w:val="1"/>
        </w:rPr>
        <w:t xml:space="preserve">anketa: obyvatelé Malých Hoštic: </w:t>
      </w:r>
      <w:r>
        <w:rPr/>
        <w:t xml:space="preserve">“Celé přízemí, celá garáž a celá zahrada i s bazénem. Je to horší jak v 97, protože v 97 jsem byl na Antonína Sovy, tam nás voda omyla a bylo to podobné. Teď začneme uklízet."</w:t>
      </w:r>
    </w:p>
    <w:p>
      <w:pPr/>
      <w:r>
        <w:rPr/>
        <w:t xml:space="preserve">“Uvidíme až klesne voda, co tam bude za spoušť. Takže teď odčerpáváte vodu? Ano, my jsme už podruhé zatopeni, tak jsme věděli, že si máme dát všechno nahoru."</w:t>
      </w:r>
    </w:p>
    <w:p>
      <w:pPr/>
      <w:r>
        <w:rPr/>
        <w:t xml:space="preserve">“Kdyby byly Heřminovy, tak se to vůbec nemuselo stát, vůbec. V 97. se o tom tak mluvilo, nic se neudělalo. Nestačili ani pozemky vykoupit."</w:t>
      </w:r>
    </w:p>
    <w:p>
      <w:pPr/>
      <w:r>
        <w:rPr>
          <w:b w:val="1"/>
          <w:bCs w:val="1"/>
        </w:rPr>
        <w:t xml:space="preserve">Lucie Franeková, dobrovolnice: </w:t>
      </w:r>
      <w:r>
        <w:rPr/>
        <w:t xml:space="preserve">“Snažíme se zajistit čistící prostředky, pití, jak vodu sladkou, vaříme jídla už třetí den, různé guláše, buchty, všechno se potom snažíme rozvést."</w:t>
      </w:r>
    </w:p>
    <w:p>
      <w:pPr/>
      <w:r>
        <w:rPr/>
        <w:t xml:space="preserve">Lidé jsou tady navíc stále bez elektřiny a teplé vody.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027/extremni-povoden-se-nevyhla-ani-malym-hosticim-voda-zaplavila-pres-50-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2026-06-18T08:33:24+02:00</dcterms:created>
  <dcterms:modified xsi:type="dcterms:W3CDTF">2026-06-18T08:33:24+02:00</dcterms:modified>
</cp:coreProperties>
</file>

<file path=docProps/custom.xml><?xml version="1.0" encoding="utf-8"?>
<Properties xmlns="http://schemas.openxmlformats.org/officeDocument/2006/custom-properties" xmlns:vt="http://schemas.openxmlformats.org/officeDocument/2006/docPropsVTypes"/>
</file>