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 Vsi musely být volby přemístěny do nezatopené části. Část obvodu je stále pod vodou</w:t>
      </w:r>
    </w:p>
    <w:p>
      <w:pPr/>
      <w:r>
        <w:rPr/>
        <w:t xml:space="preserve">Povodně rozdělily Novou Ves na sever, který voda zaplavila a bohužel i přes využití nejvýkonnějších čerpadel je stále pod vodou a jih, který se podařilo před vodou uchránit. Volby měly být jako vždy v kulturním domě, který je ale v zatopené části a tak musela být volební místnost přesunuta do sportovního areálu v suché části.</w:t>
      </w:r>
    </w:p>
    <w:p>
      <w:pPr/>
      <w:r>
        <w:rPr>
          <w:b w:val="1"/>
          <w:bCs w:val="1"/>
        </w:rPr>
        <w:t xml:space="preserve">Tomáš Lefner (Starostové pro Ostravu), starosta Ostravy-Nové Vsi: </w:t>
      </w:r>
      <w:r>
        <w:rPr/>
        <w:t xml:space="preserve">"Jsou tam obrovské škody. Parketové podlahy jsou všechny zvednuté, dřevěné obložení a všechno, co dokázalo nasát tu vodu, tak je zničené. Když ty volby udělat musíme, tak je uděláme." </w:t>
      </w:r>
    </w:p>
    <w:p>
      <w:pPr/>
      <w:r>
        <w:rPr/>
        <w:t xml:space="preserve">V tomto městském obvodě je 573 voličů a i přes záplavy musejí všichni dodržet zákon a k volbám přijít s doklady. </w:t>
      </w:r>
    </w:p>
    <w:p>
      <w:pPr/>
      <w:r>
        <w:rPr>
          <w:b w:val="1"/>
          <w:bCs w:val="1"/>
        </w:rPr>
        <w:t xml:space="preserve">Vojtěch Schneider, předseda volební komise:</w:t>
      </w:r>
      <w:r>
        <w:rPr/>
        <w:t xml:space="preserve"> "Člověk rozhodně musí mít občanský průkaz, na kterém si prověříme jeho platnost a bydliště, jestli je občan Nové Vsi a jestli tady tedy má právo volit. Lístky tady samozřejmě máme." </w:t>
      </w:r>
    </w:p>
    <w:p>
      <w:pPr/>
      <w:r>
        <w:rPr/>
        <w:t xml:space="preserve">Ani povodně místní lidi neodradily od jejich práva volit a přicházeli i ze zatopených částí. </w:t>
      </w:r>
    </w:p>
    <w:p>
      <w:pPr/>
      <w:r>
        <w:rPr>
          <w:b w:val="1"/>
          <w:bCs w:val="1"/>
        </w:rPr>
        <w:t xml:space="preserve">anketa, voliči: </w:t>
      </w:r>
      <w:r>
        <w:rPr/>
        <w:t xml:space="preserve">"Mi jde spíš o to, aby byli zvolení lidé, kteří mají zájem o občany." </w:t>
      </w:r>
    </w:p>
    <w:p>
      <w:pPr/>
      <w:r>
        <w:rPr/>
        <w:t xml:space="preserve">"Já volím pokaždé. Jsem taky vytopený, ale čas jsem si udělal." </w:t>
      </w:r>
    </w:p>
    <w:p>
      <w:pPr/>
      <w:r>
        <w:rPr/>
        <w:t xml:space="preserve">Volby v pátek trvají do 22 hodin a  v sobotu je možné ještě volit od 8 - 14 hodin. Pak začne sčítání hlasů. Je pravděpodobné, že povodně ovlivní volební účast, která bývá u krajských i tak mnohem nižší, než třeba u voleb do parlamentu.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057/v-nove-vsi-musely-byt-volby-premisteny-do-nezatopene-casti-cast-obvodu-je-stale-pod-v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2026-07-10T22:16:16+02:00</dcterms:created>
  <dcterms:modified xsi:type="dcterms:W3CDTF">2026-07-10T22:16:16+02:00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