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Zámku Studénka se ukrývá Vagonářské muzeum</w:t>
      </w:r>
    </w:p>
    <w:p>
      <w:pPr/>
      <w:r>
        <w:rPr>
          <w:b w:val="1"/>
          <w:bCs w:val="1"/>
        </w:rPr>
        <w:t xml:space="preserve">Bronislav Novosad, vedoucí Vagonářského muzea</w:t>
      </w:r>
      <w:r>
        <w:rPr/>
        <w:t xml:space="preserve">: „Tady  roce 1900 zvykla zdejší vagonka a samozřejmě v roce 1955 když tady byla výstava  tak se rozhodlo, že je škoda likvidovat tuto výstavu a vznikl záměr vzniku vagonářského  muzea, které tady vzniklo v roce 1956. Ale proč je muzeum tady na zámku, ten  důvod je následný. Ti poslední majitele šlechtická rodina Blücherů v roce 1936  prodala celý zámecký areál obci Studénka. Když právě to muselo vzniklo tak se  hledalo místo a protože ta věžovitá čas byla prázdná, tak se nainstalovalo tady.“</w:t>
      </w:r>
    </w:p>
    <w:p>
      <w:pPr/>
      <w:r>
        <w:rPr/>
        <w:t xml:space="preserve">Jednou z největších perel muzea je tento fiktivní model  s železnicí.</w:t>
      </w:r>
    </w:p>
    <w:p>
      <w:pPr/>
      <w:r>
        <w:rPr>
          <w:b w:val="1"/>
          <w:bCs w:val="1"/>
        </w:rPr>
        <w:t xml:space="preserve">Ivana Richterová, průvodkyně Vagonářského muzea</w:t>
      </w:r>
      <w:r>
        <w:rPr/>
        <w:t xml:space="preserve">:  „Je v měřítku H0, teda 1:87. A co se  týče rozměrů tak má metr a půl na 6 metrů. Máme dva samostatné okruhy. Na  horním jsou celkem 3 vlakové soupravy a na dolním 6 souprav. </w:t>
      </w:r>
    </w:p>
    <w:p>
      <w:pPr/>
      <w:r>
        <w:rPr/>
        <w:t xml:space="preserve">Krajina na železnici je zasazená do 70.-80. let minulého  století.</w:t>
      </w:r>
    </w:p>
    <w:p>
      <w:pPr/>
      <w:r>
        <w:rPr>
          <w:b w:val="1"/>
          <w:bCs w:val="1"/>
        </w:rPr>
        <w:t xml:space="preserve">Ivana Richterová, průvodkyně Vagonářského muzea</w:t>
      </w:r>
      <w:r>
        <w:rPr/>
        <w:t xml:space="preserve">:  „Co se té krajiny týče tak ten úsek je  smyšlený, není to nic konkrétního. Snahou tvůrců bylo aby bylo v krajině  vidět co nejvíce zajímavostí, takže tady máme viadukty, tunely, hrad  s letadlem, zříceninu, takže je to takový komplex. Co se týče modelů,  které tady můžeme vidět, je to klasická, asi nejznámější slovenská striela,  z těch modernějších tady máme potom City Elefant nebo motorový vůz  Hurvínek.“</w:t>
      </w:r>
    </w:p>
    <w:p>
      <w:pPr/>
      <w:r>
        <w:rPr/>
        <w:t xml:space="preserve">Druhé patro muzea nabízí pohled do historie Studénecké  vagónky, včetně multimediální části. Třetí patro je zase zasvěcené historii  železnice. Dále lidé v muzeu naleznou edukativní místnost nebo galerii.</w:t>
      </w:r>
    </w:p>
    <w:p>
      <w:pPr/>
      <w:r>
        <w:rPr>
          <w:b w:val="1"/>
          <w:bCs w:val="1"/>
        </w:rPr>
        <w:t xml:space="preserve">Bronislav Novosad, vedoucí Vagonářského muzea</w:t>
      </w:r>
      <w:r>
        <w:rPr/>
        <w:t xml:space="preserve">:  „Stojíme u vitrínky, kde máme nově nainstalované modely v měřítku N. Jak  sama vidíte, jsou to modely maličké, takže když jsem je instaloval do té  vitríny, sám jsem měl strach se jich dotknout. Třeba co se týká té fotografie,  tak ty kola jsou umístěná na špičce prstu. Měl jsem sám strach je tam vzít, ale  pro srovnání je to ideální.“</w:t>
      </w:r>
    </w:p>
    <w:p>
      <w:pPr/>
      <w:r>
        <w:rPr/>
        <w:t xml:space="preserve">Mnohé z vystavovaných modelů byly muzeu darovány.</w:t>
      </w:r>
    </w:p>
    <w:p>
      <w:pPr/>
      <w:r>
        <w:rPr>
          <w:b w:val="1"/>
          <w:bCs w:val="1"/>
        </w:rPr>
        <w:t xml:space="preserve">Bronislav Novosad, vedoucí Vagonářského muzea</w:t>
      </w:r>
      <w:r>
        <w:rPr/>
        <w:t xml:space="preserve">: „Nyní  stojíme u vitríny, kde máme modely od pana Urbánka, které jsme dostaly. Je to  kolekce, která čítá zhruba 200 kusů, jsou to modely z papíru,  z plastu. Tady máme obrovskou parní lokomotivu, která je do posledního  nýtu, posledního detailu z papíru. Většina těch domečků je napojena na  elektřinu, protože plánujeme že přes zimu vytvoříme takové Urbánkovo město.“</w:t>
      </w:r>
    </w:p>
    <w:p>
      <w:pPr/>
      <w:r>
        <w:rPr/>
        <w:t xml:space="preserve">Lidé však na Zámku nenaleznou pouze historii železniční  dopravy.</w:t>
      </w:r>
    </w:p>
    <w:p>
      <w:pPr/>
      <w:r>
        <w:rPr>
          <w:b w:val="1"/>
          <w:bCs w:val="1"/>
        </w:rPr>
        <w:t xml:space="preserve">Bronislav Novosad, vedoucí Vagonářského muzea</w:t>
      </w:r>
      <w:r>
        <w:rPr/>
        <w:t xml:space="preserve">: „Kromě  Vagonářského muzea, které je stěžejní, co se týče zámku jako takového, byl ten  zámek vždy občansky využíván. V současné době tu lidé naleznou obřadní  místnost, která se opravuje do původního stavu, poté tady máme Základní  uměleckou školu, knihovnu, ale hlavně tu lidé najdou objekt, který prochází  určitou proměnou. I letos v květnu se otevírala nový místnost  s vazbou na legionářskou školu, která tady byla v roce 1919-1923.“</w:t>
      </w:r>
    </w:p>
    <w:p>
      <w:pPr/>
      <w:r>
        <w:rPr>
          <w:b w:val="1"/>
          <w:bCs w:val="1"/>
        </w:rPr>
        <w:t xml:space="preserve">anketa, návštěvníci muzea</w:t>
      </w:r>
      <w:r>
        <w:rPr/>
        <w:t xml:space="preserve">: „Nás s manželkou  zajímá historie a chtěli jsme se sem podívat i na ty technické věci a historii  železnice, jak to bývalo, jaký byl ten vývoj. Všechno nás to tady zaujalo,  bylo to moc pěkné. No a samozřejmě se chceme podívat ještě tady dolů na to legionářské  muzeum. Od mého pradědečka bratr byl legionář, tak jsme se tu na to chtěli taky  podívat.“</w:t>
      </w:r>
    </w:p>
    <w:p>
      <w:pPr/>
      <w:r>
        <w:rPr/>
        <w:t xml:space="preserve">Vestibul zámku zase nabízí prezentaci místních umělců. </w:t>
      </w:r>
    </w:p>
    <w:p>
      <w:pPr/>
      <w:r>
        <w:rPr>
          <w:b w:val="1"/>
          <w:bCs w:val="1"/>
        </w:rPr>
        <w:t xml:space="preserve">Bronislav Novosad, vedoucí Vagonářského muzea</w:t>
      </w:r>
      <w:r>
        <w:rPr/>
        <w:t xml:space="preserve">: „Trvale  nám tady zůstal obraz Vůně Blücherovy růže od místního malíře Martina Fabiana  Ruska a nyní prezentuje místní malířku a restaurátorku a malířku paní Renátu  Svobodovou s pohádkovými motivy. Za mnou je třeba Popelka. Výstava je  nazvaná Jedno zrnko popela, jedno zrnko hrášku.“</w:t>
      </w:r>
    </w:p>
    <w:p>
      <w:pPr/>
      <w:r>
        <w:rPr/>
        <w:t xml:space="preserve">Do dvou let, a tedy k sedmdesátému výročí od založení  muzea, plánují do areálu zámeckého parku umístit také železniční vůz,  k čemuž již dostali svolení od památkářů.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092/v-zamku-studenka-se-ukryva-vagonarske-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2026-05-17T20:59:46+02:00</dcterms:created>
  <dcterms:modified xsi:type="dcterms:W3CDTF">2026-05-17T20:59:46+02:00</dcterms:modified>
</cp:coreProperties>
</file>

<file path=docProps/custom.xml><?xml version="1.0" encoding="utf-8"?>
<Properties xmlns="http://schemas.openxmlformats.org/officeDocument/2006/custom-properties" xmlns:vt="http://schemas.openxmlformats.org/officeDocument/2006/docPropsVTypes"/>
</file>