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varovně blikal v základní škole na Sjednocení</w:t>
      </w:r>
    </w:p>
    <w:p>
      <w:pPr/>
      <w:r>
        <w:rPr/>
        <w:t xml:space="preserve">Mezi druháky v Základní škole Sjednocení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symbol preventivní akce - majáček - mračí a červeně bliká - situace je tu vykreslena tak, jak by se v ní děti chovat neměly. Na zadní straně je logo výstražného světýlka modré a usměvavé - zde je kresba správného jednání. 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“Ke konkrétní rizikové situaci jsou v tom sešitě popsané i základní zásady bezpečného chování, a také tam jsou uvedená důležitá telefonní čísla na tísňovou linku, policii, hasiče a záchrannou službu. Plus jsou tam uvedeny informace, co všechno dítě musí sdělit, pokud na některou z těchto linek musí volat. Protože se setkáváme se situacemi, že třeba i dospělí, když musí volat na tísňovou linku, tak je to pro ně stresová situace, a někdy nám říkají, že si pomalu ani nemohu vzpomenout, jak se jmenují. Takže se snažíme i děti připravit na to, že třeba někdy budou muset na tu linku volat, a aby to potom dobře zvládly, abychom je připravili na to, co ten operační po nich bude chtít za informace.”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 My jsme přesvědčeni o tom, že prevence je pro žáky velmi důležitá, jak v oblasti bezpečnosti přecházení přes vozovku, tak vůbec v ohrožení, které na děti číhají z různých stran.” </w:t>
      </w:r>
    </w:p>
    <w:p>
      <w:pPr/>
      <w:r>
        <w:rPr/>
        <w:t xml:space="preserve">Tento projekt  “Majáček - policejní rádce nejmenších” vytvořilo ředitelství Policie České republiky Moravskoslezského kraje, preventisté s ním poprvé předstoupili před školáky v loňském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101/policejni-majacek-varovne-blikal-v-zakladni-skole-na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2026-08-08T21:19:57+02:00</dcterms:created>
  <dcterms:modified xsi:type="dcterms:W3CDTF">2026-08-08T21:19:57+02:00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