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28.9.2024,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Opava podniká letos probíhá s mnoha změnami. Projde jím daleko více lidí</w:t>
      </w:r>
    </w:p>
    <w:p>
      <w:pPr/>
      <w:r>
        <w:rPr/>
        <w:t xml:space="preserve">Projekt Opava podniká už má letos za sebou 6 online besed s významnými mentory na různá témata na podporu podnikání. Zájem o ně byl větší než se čekalo. Některé z nich navštívilo až 40 lidí.</w:t>
      </w:r>
    </w:p>
    <w:p>
      <w:pPr/>
      <w:r>
        <w:rPr>
          <w:b w:val="1"/>
          <w:bCs w:val="1"/>
        </w:rPr>
        <w:t xml:space="preserve">Martina Heisigová, </w:t>
      </w:r>
      <w:r>
        <w:rPr>
          <w:b w:val="1"/>
          <w:bCs w:val="1"/>
        </w:rPr>
        <w:t xml:space="preserve">vedoucí odboru rozvoje a strategického plánování, Magistrát města Opavy</w:t>
      </w:r>
      <w:r>
        <w:rPr>
          <w:b w:val="1"/>
          <w:bCs w:val="1"/>
        </w:rPr>
        <w:t xml:space="preserve">: </w:t>
      </w:r>
      <w:r>
        <w:rPr/>
        <w:t xml:space="preserve">“Velký ohlas měla online beseda zaměřena na to, jak například řídit tým online, který vedl pan Pavelek, což je předseda hospodářské komory v Opavě. Stejně tak velkého zájmu jsme zaznamenali u besedy, která se zaměřila na to jak vůbec podnikat v online prostředí a tuto besedu vedl pan Hlaváček, kterého můžete vidět za mnou a je v podstatě mentorem prvního z 8 týdenního workshopu, který je zaměřen právě na začínající podnikatele a podnikavce, ale už v tom  individuálním hávu.”</w:t>
      </w:r>
    </w:p>
    <w:p>
      <w:pPr/>
      <w:r>
        <w:rPr>
          <w:b w:val="1"/>
          <w:bCs w:val="1"/>
        </w:rPr>
        <w:t xml:space="preserve">Petr Hlaváček, místopředseda Okresní hospodářské komory Opava: </w:t>
      </w:r>
      <w:r>
        <w:rPr/>
        <w:t xml:space="preserve">“My jsme to převzali díky exkluzivní spolupráci s městem Opava a současná část, která právě probíhá je workshop pro začínající podnikatele, která se týká převážně témat v začátcích podnikání, dneska tady máme prvních 10 účastníků, kdy budeme probírat, co to vlastně znamená, když chtějí začít podnikat, kam musím zajít, s čím musím čekat, s čím musím počítat, na co musím čekat a tak dále."</w:t>
      </w:r>
    </w:p>
    <w:p>
      <w:pPr/>
      <w:r>
        <w:rPr/>
        <w:t xml:space="preserve">Opava podniká navíc podnikatelům poskytuje i takzvané business snídaně, nebo podnikatelské kluby. </w:t>
      </w:r>
    </w:p>
    <w:p>
      <w:pPr/>
      <w:r>
        <w:rPr>
          <w:b w:val="1"/>
          <w:bCs w:val="1"/>
        </w:rPr>
        <w:t xml:space="preserve">Martina Heisigová, </w:t>
      </w:r>
      <w:r>
        <w:rPr>
          <w:b w:val="1"/>
          <w:bCs w:val="1"/>
        </w:rPr>
        <w:t xml:space="preserve">vedoucí odboru rozvoje a strategického plánování, Magistrát města Opavy</w:t>
      </w:r>
      <w:r>
        <w:rPr>
          <w:b w:val="1"/>
          <w:bCs w:val="1"/>
        </w:rPr>
        <w:t xml:space="preserve">:</w:t>
      </w:r>
      <w:r>
        <w:rPr/>
        <w:t xml:space="preserve"> “Což jsou setkání, které většinou probíhají v místech působení našich opavských významných podnikatelských subjektů a ti obvykle na určité téma právě diskutují s těmi, kteří přijdou a dávají své now how vlastně ve prospěch těch, kteří se chtějí učit a začít podnikat u nás v Opavě.”</w:t>
      </w:r>
    </w:p>
    <w:p>
      <w:pPr/>
      <w:r>
        <w:rPr/>
        <w:t xml:space="preserve">Velkou výhodou je, že kdokoliv se může na online besedy podívat zpětně, a to bezplatně na webových stránkách Opava podniká nebo Okresní hospodářské komory.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176/projekt-opava-podnika-letos-probiha-s-mnoha-zmenami-projde-jim-daleko-v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2026-06-18T15:13:52+02:00</dcterms:created>
  <dcterms:modified xsi:type="dcterms:W3CDTF">2026-06-18T15:13:52+02:00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