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Resslova uspořádala akci Vyběhneme spolu</w:t>
      </w:r>
    </w:p>
    <w:p>
      <w:pPr/>
      <w:r>
        <w:rPr/>
        <w:t xml:space="preserve">Veškeré učení má být pro děti hrou a sportem. To je hlavní motto Mateřské školy Resslova. A právě akcí Vyběhneme spolu, do které se zapojili všichni, vždy začíná školní rok.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“Je to akce nejen sportovní, protože si zakládáme na tom, abychom vyběhli spolu i co se týče těch sociálních vztahů. Vztahů s rodiči s dětmi, takže to má hlubší význam. Dneska probíhá poprvé akce i s našim trenérem, se kterým už druhým rokem spolupracujeme. Chodí do naší školky pravidelně a dělá s dětmi funkční tréninky.”</w:t>
      </w:r>
    </w:p>
    <w:p>
      <w:pPr/>
      <w:r>
        <w:rPr>
          <w:b w:val="1"/>
          <w:bCs w:val="1"/>
        </w:rPr>
        <w:t xml:space="preserve">Lukáš Littner, trenér: </w:t>
      </w:r>
      <w:r>
        <w:rPr/>
        <w:t xml:space="preserve">“Hlavní moje zaměření pro děti je funkční cvičení, kde se snažíme hlavně zaměřit na koordinaci pohybu, na funkční cvičení s vlastní vahou, popřípadě s pomůcky. To znamená koordinace pohybu, smyslové vnímání, hrubá motorika a dneska jsme na této akci vytvořili osm stanovišť, které se budou týkat této formy cvičení, kde vyjadřujeme nějakou rychlost, stabilitu, reakci.”.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“Jsem ráda, když moje dítě sportuje, protože se hezky vyběhá a potom je klidné.”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nejvíce na běžeckou soutěž. Na dnešek jsem se moc těšila.”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nejraději cvičení a balanc.”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A jelikož po sportu vždy vyhládne, čekalo na všechny občerstvení, které si společně všichni připravili.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209/ms-resslova-usporadala-akci-vybehnem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2026-06-09T23:10:52+02:00</dcterms:created>
  <dcterms:modified xsi:type="dcterms:W3CDTF">2026-06-09T23:10:52+02:00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