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zahradníci soutěžili v projektu Lipová ratolest</w:t>
      </w:r>
    </w:p>
    <w:p>
      <w:pPr/>
      <w:r>
        <w:rPr/>
        <w:t xml:space="preserve">Vysadit alej z javorů, živý plot z keřů, trvalkové záhony,  vydláždit plochu pro lavičku a vše korunovat položením kobercových trávníků.  Takové bylo zadání, které pro deset čtyřčlenných družstev připravila  projektantka Magda Cigánková.</w:t>
      </w:r>
    </w:p>
    <w:p>
      <w:pPr/>
      <w:r>
        <w:rPr>
          <w:b w:val="1"/>
          <w:bCs w:val="1"/>
        </w:rPr>
        <w:t xml:space="preserve">Magda Cigánková, koordinátorka soutěže:</w:t>
      </w:r>
      <w:r>
        <w:rPr/>
        <w:t xml:space="preserve"> „Je to projekt  Lipová ratolest, soutěž mladých zahradníků. Soutěží deset škol z celé  republiky, které mají zahradnické obory. Každý tým dostal plochu, kde mají za  úkol vysadit strom, keře, založit trvalkový záhon, vysadit trvalky a cibuloviny  a také pokládat kobercové trávníky.“</w:t>
      </w:r>
    </w:p>
    <w:p>
      <w:pPr/>
      <w:r>
        <w:rPr/>
        <w:t xml:space="preserve">Po tři dny soutěžící bedlivě sledovali a hodnotili členové  odborné poroty složené převážně z majitelů zahradnických realizačních firem,  členů pořádajícího Svazu zakládání a údržby zeleně.</w:t>
      </w:r>
    </w:p>
    <w:p>
      <w:pPr/>
      <w:r>
        <w:rPr>
          <w:b w:val="1"/>
          <w:bCs w:val="1"/>
        </w:rPr>
        <w:t xml:space="preserve">Magda Cigánková, koordinátorka soutěže: </w:t>
      </w:r>
      <w:r>
        <w:rPr/>
        <w:t xml:space="preserve">„Kontrolujeme  postupy, jak pracují, jak mají tu práci zorganizovanou, jak používají  dokumentaci a tak dále.“</w:t>
      </w:r>
    </w:p>
    <w:p>
      <w:pPr/>
      <w:r>
        <w:rPr/>
        <w:t xml:space="preserve">MS kraj reprezentovala SZaŠ  Ostrava, která ale na medaili nedosáhla. Vítězství si odvezli žáci SOŠ Jarov.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40/mladi-zahradnici-soutezili-v-projektu-lipova-ratol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2026-07-10T14:37:45+02:00</dcterms:created>
  <dcterms:modified xsi:type="dcterms:W3CDTF">2026-07-10T14:37:45+02:00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