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bude mít velkokapacitní kulturní dům, stavět by se mohlo začít na jaře</w:t>
      </w:r>
    </w:p>
    <w:p>
      <w:pPr/>
      <w:r>
        <w:rPr/>
        <w:t xml:space="preserve">Přestože městský obvod spravuje hned dva kulturní domy,  veškeré větší společenské akce se musely konat jinde. Sály totiž nemají  dostatečnou kapacitu. Vedení obvodu proto přistoupilo ke stavbě nového  Multifunkčního domu, který navíc nebude sloužit jen kultuře.</w:t>
      </w:r>
    </w:p>
    <w:p>
      <w:pPr/>
      <w:r>
        <w:rPr>
          <w:b w:val="1"/>
          <w:bCs w:val="1"/>
        </w:rPr>
        <w:t xml:space="preserve">Vladimír Lyčka (ANO), místostarosta Slezské Ostravy:</w:t>
      </w:r>
      <w:r>
        <w:rPr/>
        <w:t xml:space="preserve">  „Bude se tam samozřejmě nacházet velký multifunkční sál pro zhruba 300 lidí a  součástí bude také restaurace a zázemí. Důležitým aspektem tohoto  multifunkčního domu je samostatná knihovna, která bude jak pro dospělé, tak i  pro děti a bude mít i přednáškový sál.“</w:t>
      </w:r>
    </w:p>
    <w:p>
      <w:pPr/>
      <w:r>
        <w:rPr/>
        <w:t xml:space="preserve">Kromě služeb bude Multifunkční dům v Muglinově nabízet  dokonce i bydlení. </w:t>
      </w:r>
    </w:p>
    <w:p>
      <w:pPr/>
      <w:r>
        <w:rPr>
          <w:b w:val="1"/>
          <w:bCs w:val="1"/>
        </w:rPr>
        <w:t xml:space="preserve">Vladimír Lyčka (ANO), místostarosta Slezské Ostravy:</w:t>
      </w:r>
      <w:r>
        <w:rPr/>
        <w:t xml:space="preserve">  „Součástí multifunkčního domu budou takové čtyři věže, ve třech pak budou  bytové jednotky. Celkem bude těch bytových jednotek deset a všechny budou o  velikosti 3+kk. V té čtvrté věži bude zázemí pro knihovnu a také by tam  měla být ordinace.“</w:t>
      </w:r>
    </w:p>
    <w:p>
      <w:pPr/>
      <w:r>
        <w:rPr/>
        <w:t xml:space="preserve">K podpisu smlouvy se zhotovitelem došlo už letos  v únoru a mělo se tak začít stavět. Kvůli sporům se stavební společností  ale práce zatím stojí.</w:t>
      </w:r>
    </w:p>
    <w:p>
      <w:pPr/>
      <w:r>
        <w:rPr>
          <w:b w:val="1"/>
          <w:bCs w:val="1"/>
        </w:rPr>
        <w:t xml:space="preserve">Richard Vereš (ANO), starosta Slezské Ostravy:</w:t>
      </w:r>
      <w:r>
        <w:rPr/>
        <w:t xml:space="preserve"> „Ještě  před samotným kopnutím do země po nás zhotovitel požadoval přes 18,4 milionů  korun bez DPH ve vícepracích. My jsme to shodně se stavebním dozorem i  projekční kanceláří odmítali a neviděli jsme k těmto vícepracím důvod. Ani  po čtyřech měsících intenzivních jednání, kdy mimo jiné probíhaly dodatečné  inženýrsko-geologické průzkumy, se nám nepodařilo se zhotovitelem najít shodu.“</w:t>
      </w:r>
    </w:p>
    <w:p>
      <w:pPr/>
      <w:r>
        <w:rPr/>
        <w:t xml:space="preserve">Rada městského obvodu se proto v posledním srpnovém  týdnu rozhodla od smlouvy odstoupit a zaplatit pouze odvedenou práci.</w:t>
      </w:r>
    </w:p>
    <w:p>
      <w:pPr/>
      <w:r>
        <w:rPr>
          <w:b w:val="1"/>
          <w:bCs w:val="1"/>
        </w:rPr>
        <w:t xml:space="preserve">Richard Vereš (ANO), starosta Slezské Ostravy:</w:t>
      </w:r>
      <w:r>
        <w:rPr/>
        <w:t xml:space="preserve"> „Tímto  řešením jsme předešli zejména tomu, aby se opakoval příběh porubského DK  Poklad, kde se rekonstrukce nakonec protáhla na 9 let a stála násobně více. Zároveň  jsme si tím pohlídali, že nepřijdeme o evropskou dotaci ve výši 68 milionů  korun, kterou máme na projekt přidělenou.“</w:t>
      </w:r>
    </w:p>
    <w:p>
      <w:pPr/>
      <w:r>
        <w:rPr/>
        <w:t xml:space="preserve">V září vypsal obvod novou veřejnou zakázku a nový  zhotovitel by měl být vybrán ještě letos.</w:t>
      </w:r>
    </w:p>
    <w:p>
      <w:pPr/>
      <w:r>
        <w:rPr>
          <w:b w:val="1"/>
          <w:bCs w:val="1"/>
        </w:rPr>
        <w:t xml:space="preserve">Vladimír Lyčka (ANO), místostarosta Slezské Ostravy:</w:t>
      </w:r>
      <w:r>
        <w:rPr/>
        <w:t xml:space="preserve">  „Předpokládaná částka této zakázky je ve výši 256 milionů korun bez DPH  s tím, že pokud by šlo všechno bez problémů, byla by vyvěšena do 15. 10.“</w:t>
      </w:r>
    </w:p>
    <w:p>
      <w:pPr/>
      <w:r>
        <w:rPr/>
        <w:t xml:space="preserve">Stavět by se tak mělo začít nejpozději na jaře, a to na  ulici Hladnovská nedaleko muglinovského sídliště.</w:t>
      </w:r>
    </w:p>
    <w:p>
      <w:pPr/>
      <w:r>
        <w:rPr>
          <w:b w:val="1"/>
          <w:bCs w:val="1"/>
        </w:rPr>
        <w:t xml:space="preserve">Vladimír Lyčka (ANO), místostarosta Slezské Ostravy:</w:t>
      </w:r>
      <w:r>
        <w:rPr/>
        <w:t xml:space="preserve">  „Určitě to není mimo centrum, a hlavně je tam ten prostor, který se smysluplně  využije. Za ním nám zbyde kus pozemku, který do budoucna určitě taky chceme  určitým způsobem využít, ať už na sportovní, nebo jiné zařízení, možná i na  výstavbu bytového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5287/slezska-bude-mit-velkokapacitni-kulturni-dum-stavet-by-se-mohlo-zacit-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2026-04-20T21:16:44+02:00</dcterms:created>
  <dcterms:modified xsi:type="dcterms:W3CDTF">2026-04-20T21:16:44+02:00</dcterms:modified>
</cp:coreProperties>
</file>

<file path=docProps/custom.xml><?xml version="1.0" encoding="utf-8"?>
<Properties xmlns="http://schemas.openxmlformats.org/officeDocument/2006/custom-properties" xmlns:vt="http://schemas.openxmlformats.org/officeDocument/2006/docPropsVTypes"/>
</file>