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9.10.2024,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Romeo i Julia w dwu językach</w:t>
      </w:r>
    </w:p>
    <w:p>
      <w:pPr/>
      <w:r>
        <w:rPr>
          <w:b w:val="1"/>
          <w:bCs w:val="1"/>
        </w:rPr>
        <w:t xml:space="preserve">Konrad Dworakowski,  reżyser: </w:t>
      </w:r>
      <w:r>
        <w:rPr/>
        <w:t xml:space="preserve">„Próbujemy obronić tezę, że nie w języku jest problem  z komunikacją, bo tak naprawdę Romeo z Julią rozmawiają, każdy mówiąc w swoim  języku, jednocześnie doskonale się rozumiejąc. Ich rodzice, mówiąc w dwu  różnych językach, zupełnie się nie rozumieją. I to jest jak gdyby cała zabawa, temu  poświęcamy tę uwagę.”</w:t>
      </w:r>
    </w:p>
    <w:p>
      <w:pPr/>
      <w:r>
        <w:rPr/>
        <w:t xml:space="preserve">Julię gra Barbora Sedláčkowa. Również dla niej było to nowe  doświadczenia, zwłaszcza pod względem stylu pracy reżyserskiej. </w:t>
      </w:r>
    </w:p>
    <w:p>
      <w:pPr/>
      <w:r>
        <w:rPr>
          <w:b w:val="1"/>
          <w:bCs w:val="1"/>
        </w:rPr>
        <w:t xml:space="preserve">Barbora Sedláčkowa, w roli Julii: </w:t>
      </w:r>
      <w:r>
        <w:rPr/>
        <w:t xml:space="preserve">„Je to rozhodně  úplně jiné, je to vidět i v té nátuře,  v té kultuře, jakým způsobem se k tomu celku přistupuje. Přijde mi, že se  hodně o tom komunikuje, a méně se to vlastně zkouší. My jsme zvyklí, že  zkoušíme a pak vybereme nějakou nejvhodnější variantu. Ale to je strašně fascinující  to sledovat, ten rozdílný přístup k práci, který není špatně, je prostě  jinak, je to určitě obrovská zkušenost.“</w:t>
      </w:r>
    </w:p>
    <w:p>
      <w:pPr/>
      <w:r>
        <w:rPr/>
        <w:t xml:space="preserve">Rolę Romea reżyser  powierzył Maciejowi Cempurze.</w:t>
      </w:r>
    </w:p>
    <w:p>
      <w:pPr/>
      <w:r>
        <w:rPr>
          <w:b w:val="1"/>
          <w:bCs w:val="1"/>
        </w:rPr>
        <w:t xml:space="preserve">Maciej Cempura, w roli Romea: </w:t>
      </w:r>
      <w:r>
        <w:rPr/>
        <w:t xml:space="preserve">„Ja nigdy nie  marzyłem o danej roli, o jakimś bohaterze, raczej interesuje mnie temat  spektaklu i jak ja się poruszam w obrębie tego tematu. I tak jest tutaj,  właśnie ta transgraniczność, ten spektakl dwujęzyczny, ten Romeo, który występuje  w imieniu miłości, co jest mi również bliskie, żeby postrzegać świat nie tylko  intelektualnie, ale też emocjonalnie. To są rzeczy mi bliskie. A więc bardzo się  cieszę, że mogę być tym bohaterem i stać w jego imieniu, i mówić takie a nie inne  rzeczy.”</w:t>
      </w:r>
    </w:p>
    <w:p>
      <w:pPr/>
      <w:r>
        <w:rPr/>
        <w:t xml:space="preserve">Aktor przyznał, że do roli przygotowywał się  od roku.</w:t>
      </w:r>
    </w:p>
    <w:p>
      <w:pPr/>
      <w:r>
        <w:rPr>
          <w:b w:val="1"/>
          <w:bCs w:val="1"/>
        </w:rPr>
        <w:t xml:space="preserve">Maciej Cempura w roli Romea: </w:t>
      </w:r>
      <w:r>
        <w:rPr/>
        <w:t xml:space="preserve">„Wiedziałam, że  będą wykorzystywane moje umiejętności fizyczne, w związku z czym od roku zacząłem  więcej ćwiczyć, przygotowywać się, rozciągać, bo wiedziałem, że te części artystyczne  będą wykorzystywane w spektaklu. Na poziomie językowym to wymagało to, że musiałem  przeczytać dramat i po czesku i po polsku.”</w:t>
      </w:r>
    </w:p>
    <w:p>
      <w:pPr/>
      <w:r>
        <w:rPr/>
        <w:t xml:space="preserve">Przedstawienie grane w dwu języku wymaga od  widzów pewnej znajomości tych języków, co w głębi Polski, gdzie Scena Polska  również wystawia spektakle, może być kłopot. Jak z tym chcą poradzić sobie  twórcy tego niezwykłego i pięknego spektaklu.</w:t>
      </w:r>
    </w:p>
    <w:p>
      <w:pPr/>
      <w:r>
        <w:rPr>
          <w:b w:val="1"/>
          <w:bCs w:val="1"/>
        </w:rPr>
        <w:t xml:space="preserve">Konrad Dworakowski, reżyser: </w:t>
      </w:r>
      <w:r>
        <w:rPr/>
        <w:t xml:space="preserve">„Budujemy sceny  tak, żeby można było odczytywać sens również z samego zdarzenia, a nie tylko z  języka. To znaczy, żeby język nie był warunkiem do tego, żeby zrozumieć, o co  chodzi w tej historii. Ale pojawią się też napisy, także będzie można skrzystać  z czegoś, co podpowie nam zasadnicze elementy tej intrygi.”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5374/romeo-i-julia-w-dwu-jezy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2026-05-15T19:37:35+02:00</dcterms:created>
  <dcterms:modified xsi:type="dcterms:W3CDTF">2026-05-15T19:37:35+02:00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