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debatoval s mladými lidmi i seniory o životě ve městě</w:t>
      </w:r>
    </w:p>
    <w:p>
      <w:pPr/>
      <w:r>
        <w:rPr/>
        <w:t xml:space="preserve">Mládežnická rada v Karviné funguje v Karviné velmi aktivně a pravidelně se její členové schází kvůli nastartovaným činnostem v oblasti kultury, zábavy, sportu, dobrovolnictví nebo přeshraniční spolupráci. Jejich aktivita, zvláště v oblasti dobrovolnictví, byl oceněna na národní úrovni.</w:t>
      </w:r>
    </w:p>
    <w:p>
      <w:pPr/>
      <w:r>
        <w:rPr>
          <w:b w:val="1"/>
          <w:bCs w:val="1"/>
        </w:rPr>
        <w:t xml:space="preserve">Boris Ivanov, mluvčí Mládežnické rady Karviná: </w:t>
      </w:r>
      <w:r>
        <w:rPr/>
        <w:t xml:space="preserve">“Vyhráli jsme cenu Gratias Tibi, což je národní cena za dobrovolnictví. Vyhráli jsme ve dvou kategoriích, ta první byla středních škol a druhá cena byla cena veřejnosti."</w:t>
      </w:r>
    </w:p>
    <w:p>
      <w:pPr/>
      <w:r>
        <w:rPr/>
        <w:t xml:space="preserve">Dobrovolnictví Mládežnické rady funguje prostřednictvím několika projektů, pořádají například bowling pro seniory, pravidelné úklidy vybraných městských částí, účastní se i městských akcí, kde mají pro veřejnost připraveny různé aktivity. Organizují i velkou sportovní akci Na in-linech po Karviné. Vítězství je mile překvapilo.</w:t>
      </w:r>
    </w:p>
    <w:p>
      <w:pPr/>
      <w:r>
        <w:rPr>
          <w:b w:val="1"/>
          <w:bCs w:val="1"/>
        </w:rPr>
        <w:t xml:space="preserve">Boris Ivanov, mluvčí Mládežnické rady Karviná</w:t>
      </w:r>
      <w:r>
        <w:rPr/>
        <w:t xml:space="preserve">: “Mám z toho ohromnou radost  a myslím, že ostatní také."</w:t>
      </w:r>
    </w:p>
    <w:p>
      <w:pPr/>
      <w:r>
        <w:rPr/>
        <w:t xml:space="preserve">Mládežnická rada se každým rokem rozrůstá, přidávají se noví a noví členové, a to už ze základních škol. Mládežnická rada je otevřena všem mladým lidem od 13 do 30, které zajímá dění ve městě. Pogratulovat k jejich národnímu úspěchu a seznámit se s tím, co aktuálně mladí lidé řeší a jaké náměty k chodu města mají, přišli i zástupci vedení města.</w:t>
      </w:r>
    </w:p>
    <w:p>
      <w:pPr/>
      <w:r>
        <w:rPr>
          <w:b w:val="1"/>
          <w:bCs w:val="1"/>
        </w:rPr>
        <w:t xml:space="preserve">Jan Wolf (SOCDEM), primátor Karviné: “</w:t>
      </w:r>
      <w:r>
        <w:rPr/>
        <w:t xml:space="preserve">Jsem rád, že se Mládežnická rada v Karviné funguje, že řeší jednotlivé úkoly, zajímají se o budoucnost města, 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nejstarší generací žijící ve městě.</w:t>
      </w:r>
    </w:p>
    <w:p>
      <w:pPr/>
      <w:r>
        <w:rPr>
          <w:b w:val="1"/>
          <w:bCs w:val="1"/>
        </w:rPr>
        <w:t xml:space="preserve">Jan Wolf (SOCDEM), primátor Karviné</w:t>
      </w:r>
      <w:r>
        <w:rPr/>
        <w:t xml:space="preserve">: “Jsou to schůzky, kde je chceme informovat o tom, co všechno v rámci města vykonáváme, co děláme, je tam celá řada dotazů, řada námětů.” </w:t>
      </w:r>
    </w:p>
    <w:p>
      <w:pP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r>
        <w:rPr/>
        <w:t xml:space="preserve">  Ze všech podnětů pak vedení města čerpá a snaží se je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5402/primator-karvine-debatoval-s-mladymi-lidmi-i-seniory-o-zivote-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2026-05-17T10:09:51+02:00</dcterms:created>
  <dcterms:modified xsi:type="dcterms:W3CDTF">2026-05-17T10:09:51+02:00</dcterms:modified>
</cp:coreProperties>
</file>

<file path=docProps/custom.xml><?xml version="1.0" encoding="utf-8"?>
<Properties xmlns="http://schemas.openxmlformats.org/officeDocument/2006/custom-properties" xmlns:vt="http://schemas.openxmlformats.org/officeDocument/2006/docPropsVTypes"/>
</file>