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zvětšuje Centrální urgentní příjem</w:t>
      </w:r>
    </w:p>
    <w:p>
      <w:pPr/>
      <w:r>
        <w:rPr/>
        <w:t xml:space="preserve">V areálu Nemocnice ve Frýdku-Místku probíhá plno  stavebních prací. Jednou z největších investic je přístavba Centrálního  urgentního příjmu.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"Získáme jednak dvě lůžka pro pacienta. Dojde ke zhotovení  jednoho velínu, dojde k propojení oborů a jednak dojde i ke spolupráci  personálu. Takže se zvýší efektivita práce."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"Urgentní příjem patří mezi takové zásadní pracoviště  nemocnice. Je to nejakutnější a velmi stresové pracoviště, protože tady najíždí  akutní pacienti. A jsou tady vyšetřování s tím, že se pak rozhoduje, zda  budou hospitalizováni nebo jakým způsobem budou ošetřováni. Střídají se tady  všechny lékařské profese a my chceme spojit dvě expektační místnosti do jedné,  abychom propojili i sestry a vytvořili z nich jeden tým, který se o  pacienty bude starat."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"Práce na urgentu je velice náročná, protože je to práce  jednak nárazová, že v jednu chvíli se zdá, že je provoz plynulý, ale během  několika minut se to může změnit. Protože dojde k velkému návozu pacientů  záchrannou službou. A opravdu ta vytíženost tady je bych řekla stoprocentní.  Takže tím, že dojde k propojení těch expektací, bude jeden sál, ten  personál bude zastupitelný a na tu směnu ten provoz bude zajištěn."</w:t>
      </w:r>
    </w:p>
    <w:p>
      <w:pPr/>
      <w:r>
        <w:rPr/>
        <w:t xml:space="preserve">V průměru se tady zdravotníci musí postarat o 100 až  120 pacientů za den. </w:t>
      </w:r>
    </w:p>
    <w:p>
      <w:pPr/>
      <w:r>
        <w:rPr>
          <w:b w:val="1"/>
          <w:bCs w:val="1"/>
        </w:rPr>
        <w:t xml:space="preserve">Věra Starmannová, vrchní sestra  Centrálního urgentního příjmu: </w:t>
      </w:r>
      <w:r>
        <w:rPr/>
        <w:t xml:space="preserve">"Už se nám stalo několikrát, protože jsme velká spádová  oblast, že i do hodiny nám přijede 7 až 8 záchranných vozů."</w:t>
      </w:r>
    </w:p>
    <w:p>
      <w:pPr/>
      <w:r>
        <w:rPr/>
        <w:t xml:space="preserve">Cílem přístavby je získat prostor pro nové ambulance, a  hlavně pro úplně nové CT zařízení.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"Na urgentním příjmu máme jedno CT, které je loni obnoveno,  takže je nové, nicméně jednou měsíčně na něm pobíhá servis osmihodinový. A  pokud by došlo k nějaké poruše, tak by nemocnice byla bez tohoto zásadního  přístroje zobrazovacího. A proto dostavujeme a v březnu by měla být  dokončena přístavba urgentního příjmu, kdy postavíme budovu pro další druhé CT  v nemocnici, které budeme používat právě primárně pro ty výpadky. Tak,  abychom měli kontinuálně zajištěnou tuto zobrazovací techniku. A samozřejmě  budeme schopni ošetřit více pacientů elektivních, kteří tady to vyšetření  potřebují. Budou tam také zřízeny dvě nebo tři ambulance, které nemocnici pořád  chybí, protože se neustále rozrůstáme. A ten prostor bude využitý pro všechny  akutní pacienty, kteří do nemocnice přijdou."</w:t>
      </w:r>
    </w:p>
    <w:p>
      <w:pPr/>
      <w:r>
        <w:rPr/>
        <w:t xml:space="preserve">Investice do rozšíření urgentu vyjde na zhruba 73 milionů  korun včetně nového CT za 30 milionů. Přestavba expektace pak zhruba 10  milionů. Většinu zaplatí zřizovatel Moravskoslezský kraj.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 příští rok chystáme také podobně velké investice. Chystá  se rekonstrukce dětského oddělení, ta se bude pohybovat v částce do 100  milionů korun. Tam se také bude rekonstruovat JIP a standard. A samozřejmě  budujeme další ambulance, ze kterých máme radost."</w:t>
      </w:r>
    </w:p>
    <w:p>
      <w:pPr/>
      <w:r>
        <w:rPr/>
        <w:t xml:space="preserve">Na přelomu roku se má v nemocnici dokončit také velká  rekonstrukce jednotky intenzivní péče neoperačních oborů za zhruba 48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518/nemocnice-ve-frydkumistku-zvetsuje-centralni-urgentni-pri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2026-05-23T14:50:24+02:00</dcterms:created>
  <dcterms:modified xsi:type="dcterms:W3CDTF">2026-05-23T14:50:24+02:00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