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otevřelo Růžový salonek jako galerii designu</w:t>
      </w:r>
    </w:p>
    <w:p>
      <w:pPr/>
      <w:r>
        <w:rPr/>
        <w:t xml:space="preserve">Ve foyer Beskydského divadla zahájil provoz nový výstavní prostor. Jmenuje se Růžový salonek a zaměřuje se na současné umění.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 Beskydském divadle máme Růžový salonek, který byl původně určený ženám. Tento prostor nebyl využíván nijak extrémně a nás napadlo, že bychom v něm mohli udělat nějakou galerii nebo třeba stálou instalaci nebo něco podobného.”   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“Já jsem chtěla Růžový salonek vrátit dámám, protože je to prostor bývalého dámského budoáru, kde se dámy před představením česaly, líčily, přezouvaly do bot na vysokém podpatku, a tak jsem si říkala, že by to byla skvělá příležitost udělat právě výstavy inspirované dámami a ženskostí.”    </w:t>
      </w:r>
    </w:p>
    <w:p>
      <w:pPr/>
      <w:r>
        <w:rPr/>
        <w:t xml:space="preserve">Jako vůbec první tu svou tvorbu vystavují dvě absolventky pražské UMPRUM: malířka Olga Krykun a oděvní designérka Anna Tran, která pro tuto příležitost vytvořila instalaci na míru pro galerijní prostor.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“Už od začátku jsme věděli, že chceme vystavovat současný česká oděvní design a postupem času budeme vystavovat také současnou českou malbu.”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"Projektů plánujeme několik během této sezony. Toto je první otevírací, který bude až do 10. ledna." </w:t>
      </w:r>
    </w:p>
    <w:p>
      <w:pPr/>
      <w:r>
        <w:rPr/>
        <w:t xml:space="preserve">Do Růžového salonku bude možné nahlédnout v době, kdy bude divadlo otevřené, obvykle tedy hodinu před začátkem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29/beskydske-divadlo-otevrelo-ruzovy-salonek-jako-galerii-desig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2026-07-14T23:28:20+02:00</dcterms:created>
  <dcterms:modified xsi:type="dcterms:W3CDTF">2026-07-14T23:28:20+02:00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