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odstranila problém k přístupu do MŠ Sadová</w:t>
      </w:r>
    </w:p>
    <w:p>
      <w:pPr/>
      <w:r>
        <w:rPr/>
        <w:t xml:space="preserve">Revitalizace parku za KD Radost stále pokračuje. Přesto, že se lidé na výsledné dílo těší, stavba přináší i problémy. Někteří rodiče, kteří vodí své děti do přilehlé Mateřské školy Sadová, si stěžovali, že se k mateřince nejde dostat, přístup je nebezpečný. Do vyřešení problému se vložilo město.</w:t>
      </w:r>
    </w:p>
    <w:p>
      <w:pPr/>
      <w:r>
        <w:rPr>
          <w:b w:val="1"/>
          <w:bCs w:val="1"/>
        </w:rPr>
        <w:t xml:space="preserve">Bohuslav Niemiec (KDU-ČSL), náměstek primátora. </w:t>
      </w:r>
      <w:r>
        <w:rPr/>
        <w:t xml:space="preserve">“Informace se k nám dostala, řešili jsme ji vícekrát a intenzivně a snažili jsme se domluvit se zhotovitelskou firmou na řešení. Až po nějaké třetí urgenci se nám to podařilo a jsme rádi, že se podařilo zpřístupnit školku z obou dvou stran. To znamená, jak z provizorního parkoviště, které je přístupné pro občany, tak i z druhé strany. Věřím, že tento problém se již nebude opakovat a doufám, že občané nám dají vědět, když by byl nějaký další problém. Snažíme se jednat s firmou. Někdy je to složitější, komplikované, ale věřím, že ty práce se teď zrychlily a doufejme, že v prosinci budeme hotovi.  Snažím se chodit opravdu na každý kontrolní den a řešíme harmonogram prací. Řešíme věci, které je třeba opravit, předělat jinak. Myslím si, že se ty věci trochu posunuly dopředu a samozřejmě teď nás čeká období podzimu, tak doufejme, že počasí vydrží a že i zhotovitelská firma bude reflektovat naše připomínky tak, abychom práce řádně a v čas dodělali.”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545/radnice-odstranila-problem-k-pristupu-do-ms-sa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2026-05-16T03:46:17+02:00</dcterms:created>
  <dcterms:modified xsi:type="dcterms:W3CDTF">2026-05-16T03:46:17+02:00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