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23.10.2024,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PLATO je otevřená všem věkovým kategoriím, na své si přijdou i ti nejmenší</w:t>
      </w:r>
    </w:p>
    <w:p>
      <w:pPr/>
      <w:r>
        <w:rPr>
          <w:b w:val="1"/>
          <w:bCs w:val="1"/>
        </w:rPr>
        <w:t xml:space="preserve">Gabriela Pilařová, edukátorka galerie PLATO:</w:t>
      </w:r>
      <w:r>
        <w:rPr/>
        <w:t xml:space="preserve"> „My  dneska v rámci té předvernisáže s dětmi procházíme všechna tři média  a snažíme se jeden obrázek znázornit fotkou, malbou, a potom ji i objektově  pojmout. Potom se jdeme jako VIP hosté podívat do těch výstav přímo  s kurátory.“</w:t>
      </w:r>
    </w:p>
    <w:p>
      <w:pPr/>
      <w:r>
        <w:rPr/>
        <w:t xml:space="preserve">Poslední předvernisáž se týkala hned tří výstav najednou. Své  malby představila Barbora Lungová, výstava Prales, zahrada a zeď se zaměřila  převážně na fotografie a několik generací ostravské umělecké scény vystavilo svá  trojrozměrná díla.</w:t>
      </w:r>
    </w:p>
    <w:p>
      <w:pPr/>
      <w:r>
        <w:rPr>
          <w:b w:val="1"/>
          <w:bCs w:val="1"/>
        </w:rPr>
        <w:t xml:space="preserve">Gabriela Pilařová, edukátorka galerie PLATO:</w:t>
      </w:r>
      <w:r>
        <w:rPr/>
        <w:t xml:space="preserve"> „Některé  výstavy jsou více interaktivní a víc dělané pro děti a některé jsou opravdu  jenom takové, že procházíte a koukáte se. Náš kurátor nás ale vždycky provede a  řekne, co vlastně děti od té výstavy můžou čekat, anebo co se vlastně může  v té výstavě dělat.“</w:t>
      </w:r>
    </w:p>
    <w:p>
      <w:pPr/>
      <w:r>
        <w:rPr>
          <w:b w:val="1"/>
          <w:bCs w:val="1"/>
        </w:rPr>
        <w:t xml:space="preserve">anketa, účastníci předvernisáže:</w:t>
      </w:r>
      <w:r>
        <w:rPr/>
        <w:t xml:space="preserve"> „Mně se líbilo, jak  jsme tam hledali fotky a pak jsme je malovali, a ještě se i líbilo, jak jsme se  tam koukali na portréty a malovali.“</w:t>
      </w:r>
    </w:p>
    <w:p>
      <w:pPr/>
      <w:r>
        <w:rPr>
          <w:b w:val="1"/>
          <w:bCs w:val="1"/>
        </w:rPr>
        <w:t xml:space="preserve">anketa, účastníci předvernisáže:</w:t>
      </w:r>
      <w:r>
        <w:rPr/>
        <w:t xml:space="preserve"> „Líbí se mi na tom,  že hodně vytváříme a dozvídáme se víc o přírodě, a zároveň víc i o sobě.“</w:t>
      </w:r>
    </w:p>
    <w:p>
      <w:pPr/>
      <w:r>
        <w:rPr/>
        <w:t xml:space="preserve">Pro kreativní činnosti otevřela galerie Plato na jaře  dokonce speciální místnost, kterou nazvala Klíčová dírka.</w:t>
      </w:r>
    </w:p>
    <w:p>
      <w:pPr/>
      <w:r>
        <w:rPr>
          <w:b w:val="1"/>
          <w:bCs w:val="1"/>
        </w:rPr>
        <w:t xml:space="preserve">Edith Jeřábková, kurátorka galerie PLATO:</w:t>
      </w:r>
      <w:r>
        <w:rPr/>
        <w:t xml:space="preserve"> „Je to  vlastně prostor, který není určený jenom k vystavování, ale i ke  vzdělávání a, když je sezóna, i k zahradničení a hrám. Také ho hodně  využívají k edukacím a podobně. Byli bychom rádi, kdyby tady trávily svůj  čas rodiny s dětmi. Místnost je vlastně otevřená interaktivitě, a když se  podíváte, tak ty fotografie, které jsou třeba na zdech, jsou vystaveny tak, aby  byly přístupné dětem.“</w:t>
      </w:r>
    </w:p>
    <w:p>
      <w:pPr/>
      <w:r>
        <w:rPr/>
        <w:t xml:space="preserve">Současné výstavy potrvají v galerii až do ledna  příštího roku. Program Ahoj děcka! určený malým návštěvníkům ale funguje i mimo  termíny vernisáží.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5604/galerie-plato-je-otevrena-vsem-vekovym-kategoriim-na-sve-si-prijdou-i-ti-nejmen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2026-07-03T09:41:51+02:00</dcterms:created>
  <dcterms:modified xsi:type="dcterms:W3CDTF">2026-07-03T09:41:51+02:00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