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Ostrava-Přívoz se postupně rozvijí, kulturu oživil přestěhovaný klub Barrák</w:t>
      </w:r>
    </w:p>
    <w:p>
      <w:pPr/>
      <w:r>
        <w:rPr/>
        <w:t xml:space="preserve">Centrální ostravský obvod výrazně investuje do oprav  bytových domů v části Přívoz.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"Na rohu je dům U Tiskárny, který jsme v roce 2022 jako  kulturní památku zrekonstruovali. Je to nádherná budova, no a nyní přecházíme  na tyto dva domy, co jsou za mnou. Projdou také kompletní revitalizací, také  bude změna vytápění, budou mít společnou kotelnu. No a nahoře dojde  k úpravě střechy. Tak, že tam přibydou podkrovní byty. Zatím to máme ještě v soutěži, takže nemáme ještě  finální cenu, ale podle projektové dokumentace se bavíme u těch dvou domů  dohromady o sumě, která přesahuje 40 milionů korun."</w:t>
      </w:r>
    </w:p>
    <w:p>
      <w:pPr/>
      <w:r>
        <w:rPr/>
        <w:t xml:space="preserve">Aktuálně probíhají také práce na velké rekonstrukci ulice  Orebitská. O ulici dál se před rokem přestěhoval hudební klub Barrák, který  významně pomáhá kulturnímu vyžití.</w:t>
      </w:r>
    </w:p>
    <w:p>
      <w:pPr/>
      <w:r>
        <w:rPr>
          <w:b w:val="1"/>
          <w:bCs w:val="1"/>
        </w:rPr>
        <w:t xml:space="preserve">Marcel Palovčík, majitel klubu Barrák:</w:t>
      </w:r>
      <w:r>
        <w:rPr/>
        <w:t xml:space="preserve"> "On to byl obrovský posun. Máme úplně jiné možnosti, hrají  tady větší kapely, ozývají se nám i zahraniční větší kapely, plus jak máme i  alternativnější větší scénu, tak můžeme dělat i zahraniční věci, které nemají  tak vysokou návštěvnost, takže já jsem spokojený." - Museli jste tady dělat nějaké úpravy velké? - "Dělali jsme tady hromadu úprav, jako především akustickým, i  nějaké odhlučnění, ať nerušíme sousedy. Protože je to bývalá tělocvična, takže  akusticky to tady bylo absolutně nevyhovující, takže jsme do toho museli hodně  investovat, plus samozřejmě nějaké rozvody, opravy a další věci."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win-win scénář, protože za prvé Přívoz tady má novou  záležitost, obec sokolská našla nájemníka. No a když vezmeme, že vedle je  obchodní centrum Koksovna. My tady opravujeme právě ty domy, ulice a tak dále,  tak celé to komplexně ten Přívoz zvedá."</w:t>
      </w:r>
    </w:p>
    <w:p>
      <w:pPr/>
      <w:r>
        <w:rPr/>
        <w:t xml:space="preserve">Z dalších akcí plánuje obvod zrekonstruovat například také  dům na náměstí Svatopluka Čecha 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631/ostravaprivoz-se-postupne-rozviji-kulturu-ozivil-prestehovany-klub-bar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2026-04-15T09:01:36+02:00</dcterms:created>
  <dcterms:modified xsi:type="dcterms:W3CDTF">2026-04-15T09:01:36+02:00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