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ukradl cokoliv, co se namanulo. Teď mu hrozí až 5 let za mřížemi</w:t>
      </w:r>
    </w:p>
    <w:p>
      <w:pPr/>
      <w:r>
        <w:rPr/>
        <w:t xml:space="preserve">Policisté přijali napříč Ostravou více než 10 oznámení na nejrůznější krádeže. Jednalo se o velmi různorodý sortiment, např. potraviny, oděvy ale i drogerie e krádežím se nevyhnuly ani trafiky. Způsob byl navíc podobný. Pachatel zabavil prodavačku tím, že si chtěl nechat ukázat zboží a pak vzal z pultu třeba panel s elektronickými cigaretami.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rozšířeno."</w:t>
      </w:r>
    </w:p>
    <w:p>
      <w:pPr/>
      <w:r>
        <w:rPr/>
        <w:t xml:space="preserve">Ve velkých prodejnách bral věci z regálů. Zajímaly ho parfémy, čokolády, dětská výživa, oblečení,  ale také lampa na nehty. Věci cpal do batohu, nebo je jednoduše v rukou vynesl přes pokladnu aniž by zaplatil. </w:t>
      </w:r>
    </w:p>
    <w:p>
      <w:pPr/>
      <w:r>
        <w:rPr>
          <w:b w:val="1"/>
          <w:bCs w:val="1"/>
        </w:rPr>
        <w:t xml:space="preserve">Daniela Vlčková, mluvčí PČR Karviná: </w:t>
      </w:r>
      <w:r>
        <w:rPr/>
        <w:t xml:space="preserve">"Opět doporučujeme veřejnosti, aby byla obezřetná a všímala si svého okolí. 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   2  uzamkněte kvalitním zámkem. Nedávejte tak příležitost nenechavcům a chraňte svůj  majetek."</w:t>
      </w:r>
    </w:p>
    <w:p>
      <w:pPr/>
      <w:r>
        <w:rPr/>
        <w:t xml:space="preserve">Muž za pár týdnů nakradl věci za asi 230 tisíc korun. Celkem mu bylo prokázáno 15 skutků, ale nakonec jich může být i více. Zloděj se ke všemu přiznal a je stíhán vazebně.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54/zlodej-z-ostravy-ukradl-cokoliv-co-se-namanulo-ted-mu-hrozi-az-5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