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POJ F-M získala peníze z dánských grantů na moderní výukové centrum</w:t>
      </w:r>
    </w:p>
    <w:p>
      <w:pPr/>
      <w:r>
        <w:rPr/>
        <w:t xml:space="preserve">Connect with Creativity byl název projektu a konference na Střední průmyslové škole, obchodní akademii a jazykové škole ve Frýdku-Místku. </w:t>
      </w:r>
    </w:p>
    <w:p>
      <w:pPr/>
      <w:r>
        <w:rPr>
          <w:b w:val="1"/>
          <w:bCs w:val="1"/>
        </w:rPr>
        <w:t xml:space="preserve">Martin Tobiáš, ředitel SPŠ, OA a JŠ Frýdek-Místek:</w:t>
      </w:r>
      <w:r>
        <w:rPr/>
        <w:t xml:space="preserve"> "V angličtině je to proto, protože ta konference je vlastně aktivitou projektu, který podporovala dánská nadace The Velux Foundations. Ten projekt, studentský start up pro 21. století je ukončen. Jako velice zdárný, myslím, že škole a našim žákům to v prvé řadě přineslo obrovskou přidanou hodnotu a my jsme nesmírně šťastní takovým tím probuzením studentské proaktivity. Ale jsme velmi rádi, že v této akci můžeme pokračovat, protože v roce 2024 jsme získali další dánský grant. Projekt se jmenuje Green and Smart in the School that Connects. V rámci tohoto projektu budeme budovat v oblasti obchodní akademie jakési výukové centrum, výukové a odpočinkové centrum, které bude zaměřené na udržitelné zdroje energii. Bude dostatečně otevřené proto, aby si tam studenti našli svůj velký prostor zase pro své vlastní projekty a aktivity. Jsme velmi rádi."</w:t>
      </w:r>
    </w:p>
    <w:p>
      <w:pPr/>
      <w:r>
        <w:rPr/>
        <w:t xml:space="preserve"> V čem je fajn, že si tady vyměníte zkušenosti z toho projektu? </w:t>
      </w:r>
    </w:p>
    <w:p>
      <w:pPr/>
      <w:r>
        <w:rPr>
          <w:b w:val="1"/>
          <w:bCs w:val="1"/>
        </w:rPr>
        <w:t xml:space="preserve">Martin Tobiáš, ředitel SPŠ, OA a JŠ Frýdek-Místek:</w:t>
      </w:r>
      <w:r>
        <w:rPr/>
        <w:t xml:space="preserve"> "Je to taková přehlídka studentských projektů naší školy a partnerské školy z Púchova, se kterou spolupracujeme už pět let. Dneska tady máme ještě speciální hosty z další partnerské školy z Rakouska. Takže je to taková velmi příjemná příležitost prezentovat, pochlubit se výsledky práce našich studentů. Předat si zkušenosti z různých oblastí, ať je to ta technika, obchodní akademie, ale taky to, jak pracovat s rozvojem měkkých kompetenci těch studentů, protože to se ukazuje jako klíčové."</w:t>
      </w:r>
    </w:p>
    <w:p>
      <w:pPr/>
      <w:r>
        <w:rPr>
          <w:b w:val="1"/>
          <w:bCs w:val="1"/>
          <w:i w:val="1"/>
          <w:iCs w:val="1"/>
        </w:rPr>
        <w:t xml:space="preserve">Karsten Frøhlich Hougaard, garant projektu z Dánska:</w:t>
      </w:r>
      <w:r>
        <w:rPr>
          <w:i w:val="1"/>
          <w:iCs w:val="1"/>
        </w:rPr>
        <w:t xml:space="preserve"> "</w:t>
      </w:r>
      <w:r>
        <w:rPr/>
        <w:t xml:space="preserve">Mám z projektu velmi dobrý dojem. Jsem na této vaší škole po druhé a vidím, jak dobře pracuje. Studenti se zajímají o nové technologie, vylepšují své dovednosti. Cílem projektu pro studenty je aplikovat své teoretické znalosti v praxi. Propojení teoretických znalostí a praktických dovedností je dnes klíčové. A tady se to daří."</w:t>
      </w:r>
    </w:p>
    <w:p>
      <w:pPr/>
      <w:r>
        <w:rPr/>
        <w:t xml:space="preserve"> Mezinárodní aktivity Střední průmyslové školy, obchodní akademie a jazykové školy oceňují jak zástupci krajského úřadu, tak města Frýdku Místku. </w:t>
      </w:r>
    </w:p>
    <w:p>
      <w:pPr/>
      <w:r>
        <w:rPr>
          <w:b w:val="1"/>
          <w:bCs w:val="1"/>
        </w:rPr>
        <w:t xml:space="preserve">Petr Korč (NMFM), primátor Frýdku-Místku:</w:t>
      </w:r>
      <w:r>
        <w:rPr/>
        <w:t xml:space="preserve"> "Já samozřejmě jako primátor města mám radost, že na území máme takto aktivní školy. A mě osobně velice těší, že pan ředitel osobně hledá způsoby, jak navazovat mimo ty oficiální struktury nové vazby. Získavat nové zdroje, získávat nové zkušenosti, být v kontaktu s jinými školami, které řeší podobné problémy. A to je i cílem města, kdy my nejsme zřizovatelem středních škol, ale jako zřizovatelé mateřských a základních škol se snažíme navazovat spolupráci mezi všemi školami, které jsou na území města. A myslím si, že ve výsledku to je velmi prospěšné pro všechny. Jakákoliv nadstandardní komunikace a sdílení informací a zkušeností."</w:t>
      </w:r>
    </w:p>
    <w:p>
      <w:pPr/>
      <w:r>
        <w:rPr/>
        <w:t xml:space="preserve"> V rámci dalšího projektu se dokonce podaří vybudovat nové prostory na obchodní akademii, takže další příznivá zpráva. </w:t>
      </w:r>
    </w:p>
    <w:p>
      <w:pPr/>
      <w:r>
        <w:rPr>
          <w:b w:val="1"/>
          <w:bCs w:val="1"/>
        </w:rPr>
        <w:t xml:space="preserve">Petr Korč (NMFM), primátor Frýdku-Místku:</w:t>
      </w:r>
      <w:r>
        <w:rPr>
          <w:i w:val="1"/>
          <w:iCs w:val="1"/>
        </w:rPr>
        <w:t xml:space="preserve"> "</w:t>
      </w:r>
      <w:r>
        <w:rPr/>
        <w:t xml:space="preserve">Tak samozřejmě, pokud ta činnost, která směřuje k dětem, má i reálný dopad do města, tedy toho, že se změní okolí školy a vznikne tady prostor, který bude velmi moderní svým přístupem k přírodě, k budoucnosti, který bude reflektovat všechny nové trendy v tom, jak se chovat k planetě. Tak samozřejmě může být inspirací i pro další studenty právě z těch základních škol, kteří se tady můžou přijít podívat a zjistí, že ve městě mají školu, která je velmi nadstandardní a nemusí se ohlížet po republice a zjistí, že to stříbro a zlato mají ve Frýdku-Místku pod nosem, doslova.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730/stredni-skola-poj-fm-ziskala-penize-z-danskych-grantu-na-moderni-vyuko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2026-05-23T07:31:47+02:00</dcterms:created>
  <dcterms:modified xsi:type="dcterms:W3CDTF">2026-05-23T07:31:47+02:00</dcterms:modified>
</cp:coreProperties>
</file>

<file path=docProps/custom.xml><?xml version="1.0" encoding="utf-8"?>
<Properties xmlns="http://schemas.openxmlformats.org/officeDocument/2006/custom-properties" xmlns:vt="http://schemas.openxmlformats.org/officeDocument/2006/docPropsVTypes"/>
</file>