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fungovat zábavní centrum pro rodiny</w:t>
      </w:r>
    </w:p>
    <w:p>
      <w:pPr/>
      <w:r>
        <w:rPr/>
        <w:t xml:space="preserve">Nové zábavní centrum pro rodiny se bude skládat ze dvou částí. Zatímco v přízemí bude dětem ve věku od 3 do 12 let k dispozici velká herna, v prvním patře se chystá velké trampolínové zázemí. To bude ale otevřeno později.</w:t>
      </w:r>
    </w:p>
    <w:p>
      <w:pPr/>
      <w:r>
        <w:rPr>
          <w:b w:val="1"/>
          <w:bCs w:val="1"/>
        </w:rPr>
        <w:t xml:space="preserve">Václav Krnács, provozní budoucího zábavního centra Maxík:</w:t>
      </w:r>
      <w:r>
        <w:rPr/>
        <w:t xml:space="preserve"> "Máme tady tři herní konstrukce určené pro různé hraní, prolézání, skluzavku, máme tady klasické hračky, kde si děti mohou hrát, pro menší tady bude kuchyńka a obchůdek. Pro starší děti tady budou moderní technologie, hrací stolek, kde budou mnoci hrát s rodiči různé hry nebo i virtuální realitu. Už se připravujeme na otevření, spodní patro by mělo být do konce roku otevřeno, momentálně probíhají dokončovací práce."</w:t>
      </w:r>
    </w:p>
    <w:p>
      <w:pPr/>
      <w:r>
        <w:rPr/>
        <w:t xml:space="preserve">Součástí herny bude i posezení s občerstevním pro rodiče. Trampolínové centrum o rozloze 400 metrů čtverečních prochází ještě stále úpravami, jeho součástí bude i malý bazének s pěnovými kostkami. Otevřeno bude později.</w:t>
      </w:r>
    </w:p>
    <w:p>
      <w:pPr/>
      <w:r>
        <w:rPr>
          <w:b w:val="1"/>
          <w:bCs w:val="1"/>
        </w:rPr>
        <w:t xml:space="preserve">Václav Krnács, provozní budoucího zábavního centra Maxík:</w:t>
      </w:r>
      <w:r>
        <w:rPr/>
        <w:t xml:space="preserve"> "Dosud tady v Karviné nic takového nebylo a je to potřeba, aby se Karviná rozvíjela, tak musíme myslet i na ty nejmenší, kteří tady budou vyrůstat, aby nám neutekli, že tady nic není nebo tady budou chtít vychovávat své děti."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“Každé město žije nejen z peněz města, ale v případě, že přidají ruku k dílu soukromí investoři, tak to tomu městu jen pomáhá. Takže já vítám každou dobrou iniciativu podnikatelů, soukromých osob k tomu, že vymýšlejí nové projekty, že se snaží tady něco budovat, něco zvelebovat a případně vytvářet nové služby pro občany, ať už volnočasové nebo skužby, řemesla, takže jsem za to rád a všem takovým děkuji za to.”</w:t>
      </w:r>
    </w:p>
    <w:p>
      <w:pPr/>
      <w:r>
        <w:rPr/>
        <w:t xml:space="preserve">Do budoucna by měly vyrůst i herní prvky na přilehlé zahradě. Nové dětské zábavní centrum bude otevřeno denně od 9 do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745/v-karvine-zacne-fungovat-zabavni-centrum-pr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2026-05-14T21:28:32+02:00</dcterms:created>
  <dcterms:modified xsi:type="dcterms:W3CDTF">2026-05-14T21:28:32+02:00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