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Poslední úkryt za komínem zloději nepomohl, skončil v rukou policie</w:t>
      </w:r>
    </w:p>
    <w:p>
      <w:pPr/>
      <w:r>
        <w:rPr/>
        <w:t xml:space="preserve">Policie vyjela k nahlášenému vloupání do půdních prostor bytového domu po oznámení jednoho z obyvatel domu. Během několika minut dorazili policisté z oddělení hlídkové služby, a také psovod. Policie začala s důkladným prohledáváním prostoru a záhy našla připravený lup v mezipatře – čisticí prostředky, aviváže, tablety do myčky, ale i rádio a vrtačky. Policisté při kontrole střechy zahlédli muže schovaného za komínem, ten však v okamžiku zmizel a utekl na půdu. Policisté jej nakonec objevili schouleného na zemi, kde se ukrýval.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„Při ohledání místa činu strážci zákona našli dvě jízdní kola, která s největší pravděpodobností pocházejí z trestné činnosti.“</w:t>
      </w:r>
    </w:p>
    <w:p>
      <w:pPr/>
      <w:r>
        <w:rPr/>
        <w:t xml:space="preserve">Zadržený muž již byl v hledáčku ostravských kriminalistů a podezřelý z několika pokusů o vloupání. Po získání důkazů obvinili 47letého muže z trestných činů krádeže a porušování domovní svobody.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„Díky operativní činnosti a vyhodnocení všech získaných poznatků bylo zjištěno, že dnes už obviněný muž měl za použití nářadí vniknout do různých objektů, například sklepů či skladu úklidové firmy, ale také na pozemek zahrady v zahrádkářské kolonii.“</w:t>
      </w:r>
    </w:p>
    <w:p>
      <w:pPr/>
      <w:r>
        <w:rPr/>
        <w:t xml:space="preserve">Rejstřík trestů obviněného již obsahuje více než dvacet záznamů. V případě odsouzení mu nyní hrozí až tříletý trest odnětí svobody.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"Obracíme se na majitele jízdních kol z fotografií, kteří si je poznají, aby se obrátili na tísňovou linku 158, případně na službu kriminální policie a vyšetřování Ostrava-Mariánské Hory na ulici Strmé 14."</w:t>
      </w:r>
    </w:p>
    <w:p>
      <w:pPr/>
      <w:r>
        <w:rPr/>
        <w:t xml:space="preserve">{{souvisejici-clanek-"11000045810"}}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16/video-posledni-ukryt-za-kominem-zlodeji-nepomohl-skoncil-v-rukou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2026-07-10T05:29:38+02:00</dcterms:created>
  <dcterms:modified xsi:type="dcterms:W3CDTF">2026-07-10T05:29:38+02:00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