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bezpříspěvkové dárce krve</w:t>
      </w:r>
    </w:p>
    <w:p>
      <w:pPr/>
      <w:r>
        <w:rPr/>
        <w:t xml:space="preserve">Byli mezi nimi i ti, kteří už mají za sebou více než stovku odběrů, například tedy 5 vlastníků Zlatého kříže I. třídy za 160 odběrů a 5 lidí se Zlatou plaketou a více než 250 odběry. </w:t>
      </w:r>
    </w:p>
    <w:p>
      <w:pPr/>
      <w:r>
        <w:rPr/>
        <w:t xml:space="preserve">Lidem, kteří bezplatně darují vzácnou tekutinu, poděkoval starosta Stanislav Kopecký spolu se zástupci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70/novy-jicin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2026-05-23T05:03:31+02:00</dcterms:created>
  <dcterms:modified xsi:type="dcterms:W3CDTF">2026-05-23T05:03:31+02:00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