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150 pařezů po dvou kalamitách odstraní nová fréza</w:t>
      </w:r>
    </w:p>
    <w:p>
      <w:pPr/>
      <w:r>
        <w:rPr/>
        <w:t xml:space="preserve">Prioritou nákupu vybavení pro nově zřízené oddělení technických služeb byla původně technika pro zimní údržbu. Postupně už nyní radnice ale dovybavuje vozy tak, aby sloužily celý rok. Proto nyní pořídila i tohoto nového pomocníka. </w:t>
      </w:r>
    </w:p>
    <w:p>
      <w:pPr/>
      <w:r>
        <w:rPr>
          <w:b w:val="1"/>
          <w:bCs w:val="1"/>
        </w:rPr>
        <w:t xml:space="preserve">Jiří Švagera (STUDEŇÁCI PRO STUDÉNKU), místostarosta Studénky: </w:t>
      </w:r>
      <w:r>
        <w:rPr/>
        <w:t xml:space="preserve">“Jak vidíte tady za mnou, je tu traktor, pro který jsme pořídli frézu pro frézování pařezů. Tím, že nám Studénkou prošly dvě kalamity, které nám vyvracely nebo polámaly stromy, tak máme spoustu pařezů, které je potřeba zlikvidovat.”  Porot jsme pořídili tuto frézu, která nám ty pařezy likvidace a tím pádem zlepšujeme i stav veřejné zeleně.”</w:t>
      </w:r>
    </w:p>
    <w:p>
      <w:pPr/>
      <w:r>
        <w:rPr/>
        <w:t xml:space="preserve">Po větrné smršti z června a poté po dalších silných větrech během zářijových vydatných srážkách evidují ve městě asi 150 pařezů. Další desítky přetrvávají ještě z kácení z minulých let.    </w:t>
      </w:r>
    </w:p>
    <w:p>
      <w:pPr/>
      <w:r>
        <w:rPr>
          <w:b w:val="1"/>
          <w:bCs w:val="1"/>
        </w:rPr>
        <w:t xml:space="preserve">Jiří Švagera (STUDEŇÁCI PRO STUDÉNKU), místostarosta Studénky: </w:t>
      </w:r>
      <w:r>
        <w:rPr/>
        <w:t xml:space="preserve">“Tím, že ty pařezy zmizí, ta plocha se zjednoduší a obsluha, která zajišťuje seče, tak nemusí dávat takový úplně perfektní pozor, kudy jede. Zjednoduší se ta práce, nemusí zastavovat,  nemusí to kolem toho pařezu strunovat a ta plocha je i viditelně krásnější.”  </w:t>
      </w:r>
    </w:p>
    <w:p>
      <w:pPr/>
      <w:r>
        <w:rPr/>
        <w:t xml:space="preserve">Pořizovací cena frézy byla 150 tisíc korun. Pokud si tuto službu město objednávalo u externího dodavatele, platilo za likvidaci jednoho pařezu dva až pět tisíc korun.   </w:t>
      </w:r>
    </w:p>
    <w:p>
      <w:pPr/>
      <w:r>
        <w:rPr>
          <w:b w:val="1"/>
          <w:bCs w:val="1"/>
        </w:rPr>
        <w:t xml:space="preserve">Lukáš Kaňuščák, odbor údržby majetku, MěÚ Studénka: </w:t>
      </w:r>
      <w:r>
        <w:rPr/>
        <w:t xml:space="preserve">“Frézování pařezu se odvíjí podle průměru pařezu. Takže pořízení frézy je pro nás velmi výhodné, protože ta fréza bude brzo zaplacena, zhruba nějakých čtyřicet pařezů a máme tento stroj zaplacený.”  </w:t>
      </w:r>
    </w:p>
    <w:p>
      <w:pPr/>
      <w:r>
        <w:rPr/>
        <w:t xml:space="preserve">Samotný traktor, který je také nový a ke kterému je fréza připojena, bude pomocníkem v technických službách po celý rok. Lze k němu přičlenit mulčovač, sekačku a v rámci zimy radlici na sníh a sypač.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6231/na-150-parezu-po-dvou-kalamitach-odstrani-nova-fre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2026-08-08T12:01:52+02:00</dcterms:created>
  <dcterms:modified xsi:type="dcterms:W3CDTF">2026-08-08T12:01:52+02:00</dcterms:modified>
</cp:coreProperties>
</file>

<file path=docProps/custom.xml><?xml version="1.0" encoding="utf-8"?>
<Properties xmlns="http://schemas.openxmlformats.org/officeDocument/2006/custom-properties" xmlns:vt="http://schemas.openxmlformats.org/officeDocument/2006/docPropsVTypes"/>
</file>