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v Karviné oslavila letos 100. výročí</w:t>
      </w:r>
    </w:p>
    <w:p>
      <w:pPr/>
      <w:r>
        <w:rPr/>
        <w:t xml:space="preserve">Základní umělecká škola se na oslavy začala připravovat už v loňském školním roce. První kroky směřující k těmto oslavám začaly na jaře.</w:t>
      </w:r>
    </w:p>
    <w:p>
      <w:pPr/>
      <w:r>
        <w:rPr>
          <w:b w:val="1"/>
          <w:bCs w:val="1"/>
        </w:rPr>
        <w:t xml:space="preserve">Kateřina Michlová, ředitelka ZUŠ Bedřicha Smetany: "</w:t>
      </w:r>
      <w:r>
        <w:rPr/>
        <w:t xml:space="preserve">Jsme začali natáčet profilové USB, profilová nosič s nahrávkami našich úspěšných žáků, orchestrů, děti nahrávaly v Českém rozhlase.“</w:t>
      </w:r>
    </w:p>
    <w:p>
      <w:pPr/>
      <w:r>
        <w:rPr/>
        <w:t xml:space="preserve">Při této příležitosti se také natáčel videoklip a píseň Můza, kterou složil Jan Varga. Nazpíval ji společně s Terezou Macoškovou za účasti žáků, kapel a orchestrů umělecké školy. Tady je malá ukázka.</w:t>
      </w:r>
    </w:p>
    <w:p>
      <w:pPr/>
      <w:r>
        <w:rPr/>
        <w:t xml:space="preserve">V létě se uskutečnilo setkání bývalých kolegů, ředitelů, absolventů a významných osobností karvinského kulturního života. V té době probíhaly také přípravy na slavnostní udílení výročních cen a slavnostní koncert v MěDK.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„ZUŠka nazvala naše profilové USB Století talentu a jedeme dál. Takže jedeme dál a já věřím, že pojedeme na té vlně tvůrčí energie, která tady vždycky byla, je a oslavou 100, výročí naší školy myslím, že dostala zase ještě nový vítr do plachet.“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47/zus-bedricha-smetany-v-karvine-oslavila-letos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