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kolejích v Moravskoslezském kraji začaly jezdit bateriové RegioPantery, brzy jich bude více</w:t>
      </w:r>
    </w:p>
    <w:p>
      <w:pPr/>
      <w:r>
        <w:rPr/>
        <w:t xml:space="preserve">Nádraží Ostrava-střed. Bateriový RegioPanter je připraven na ukázkovou jízdu. Nejde jen o technologickou novinkou, ale také velký krok k udržitelnější dopravě, která má přilákat více cestujících.</w:t>
      </w:r>
    </w:p>
    <w:p>
      <w:pPr/>
      <w:r>
        <w:rPr>
          <w:b w:val="1"/>
          <w:bCs w:val="1"/>
        </w:rPr>
        <w:t xml:space="preserve">Radek Podstawka (ANO), náměstek hejtmana Moravskoslezského kraje pro dopravu</w:t>
      </w:r>
      <w:r>
        <w:rPr/>
        <w:t xml:space="preserve">: "Z železničářského pohledu srdce jásá, ale je to hlavně pro cestující, protože těmi bateriovými vlaky vyeliminujeme přestupy ve stanicích, kde jezdí elektrické vlaky a pak dále se pokračovalo dieselovými."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"Je to obrovská investice Moravskoslezského kraje a tím, že se jedná o produkt českých firem, že se jedná o české know-how, že se jedná o jednotky, které se také vyrábí v Ostravě, tak je to pro nás obrovská přidaná hodnota."</w:t>
      </w:r>
    </w:p>
    <w:p>
      <w:pPr/>
      <w:r>
        <w:rPr/>
        <w:t xml:space="preserve">RegioPantery zvládnou na baterii ujet až 80 kilometrů.</w:t>
      </w:r>
    </w:p>
    <w:p>
      <w:pPr/>
      <w:r>
        <w:rPr>
          <w:b w:val="1"/>
          <w:bCs w:val="1"/>
        </w:rPr>
        <w:t xml:space="preserve">Martin Kupka (ANO/SPOLU), ministr dopravy ČR</w:t>
      </w:r>
      <w:r>
        <w:rPr/>
        <w:t xml:space="preserve">: "Už ty první zkušenosti právě s tou linkou z Ostravy do Studénky, a potom v takzvané nezávislé trakci až do Veřovic, ukazuje, že ta souprava tam byla schopna dojet. Baterie naplno nabité se vybily jen na 53 procent a zpět, s ohledem na sklonové poměry, se díky rekuperaci o deset procent dobily."</w:t>
      </w:r>
    </w:p>
    <w:p>
      <w:pPr/>
      <w:r>
        <w:rPr/>
        <w:t xml:space="preserve">Linka mezi Ostravou a Veřovicemi je jen začátek. Do konce roku 2026 přibude dalších 15 jednotek, které budou jezdit například do Krnova, Nového Jičína nebo Českého Těšína. </w:t>
      </w:r>
    </w:p>
    <w:p>
      <w:pPr/>
      <w:r>
        <w:rPr/>
        <w:t xml:space="preserve">{{souvisejici-clanek-"11000046448"}}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49/na-kolejich-v-moravskoslezskem-kraji-zacaly-jezdit-bateriove-regiopantery-brzy-jich-bud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2026-05-21T14:23:02+02:00</dcterms:created>
  <dcterms:modified xsi:type="dcterms:W3CDTF">2026-05-21T14:23:02+02:00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