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Slib splnil a novojičínské sgrafito riskantním přesunem zachránil</w:t>
      </w:r>
    </w:p>
    <w:p>
      <w:pPr/>
      <w:r>
        <w:rPr/>
        <w:t xml:space="preserve">Po měsících příprav se podařil transfer sgrafita na Máchově ulici v Novém Jičíně. Výtvarné dílo z roku 1967 se přesunulo o několik metrů doleva. Zůstalo tak zachováno a současně nebrání realizaci stavebního záměru majitele pozemku.  </w:t>
      </w:r>
    </w:p>
    <w:p>
      <w:pPr/>
      <w:r>
        <w:rPr>
          <w:b w:val="1"/>
          <w:bCs w:val="1"/>
        </w:rPr>
        <w:t xml:space="preserve">Michal Uhlár, majitel pozemku: </w:t>
      </w:r>
      <w:r>
        <w:rPr/>
        <w:t xml:space="preserve">“Měli jsme tady padesátimetrový jeřáb, ingot, který to přenášel, musela tady přijet kamionová souprava… Se zdí se s velkou opatrností hýbalo o těch dvanáct metrů dál.”   </w:t>
      </w:r>
    </w:p>
    <w:p>
      <w:pPr/>
      <w:r>
        <w:rPr>
          <w:b w:val="1"/>
          <w:bCs w:val="1"/>
        </w:rPr>
        <w:t xml:space="preserve">Josef Červinka, restaurátor: </w:t>
      </w:r>
      <w:r>
        <w:rPr/>
        <w:t xml:space="preserve">“Transfer, přemístění uměleckého díla, patří k jedněm z nejriskantnějších kroků při restaurování. Je potřeba mít na zřeteli, že zde se jde do velkého rizika a může nastat i to, že dojde k drobným ztrátám na tom artefaktu.” </w:t>
      </w:r>
    </w:p>
    <w:p>
      <w:pPr/>
      <w:r>
        <w:rPr/>
        <w:t xml:space="preserve">Dále teď bude nutné dílo restaurovat. Vytvořil jej ostravský sochař Otakar Schindler, a to na budově původních jeslí. Sgrafito po letech znovuobjevil Jakub Ivánek, člen okrašlovacího spolku Za krásnou Ostravu. </w:t>
      </w:r>
    </w:p>
    <w:p>
      <w:pPr/>
      <w:r>
        <w:rPr>
          <w:b w:val="1"/>
          <w:bCs w:val="1"/>
        </w:rPr>
        <w:t xml:space="preserve">Michal Uhlár, majitel pozemku: </w:t>
      </w:r>
      <w:r>
        <w:rPr/>
        <w:t xml:space="preserve">“Finance na záchranu toho díla se shánějí velmi těžko. Máme nějakou vizi s Klubem rodáků, že by se otevřela nějaká veřejná sbírka na záchranu tohoto uměleckého díla.”</w:t>
      </w:r>
    </w:p>
    <w:p>
      <w:pPr/>
      <w:r>
        <w:rPr/>
        <w:t xml:space="preserve">Na přesun desky už přispěli dotací zhruba 800 tisíc korun město a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09/slib-splnil-a-novojicinske-sgrafito-riskantnim-presunem-zachran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2026-05-21T14:23:09+02:00</dcterms:created>
  <dcterms:modified xsi:type="dcterms:W3CDTF">2026-05-21T14:23:09+02:00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