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Smíšený pěvecký sbor Stonava vydal CD s vánočními koledami</w:t>
      </w:r>
    </w:p>
    <w:p>
      <w:pPr/>
      <w:r>
        <w:rPr/>
        <w:t xml:space="preserve">Hudební dáreček pod stromeček  nadělil svým příznivcům Smíšený pěvecký sbor Stonava. V místních chrámech  nahráli vánoční CD s koledami. Je to již v pořadí druhý hudební  nosič, který tento sbor vydal.</w:t>
      </w:r>
    </w:p>
    <w:p>
      <w:pPr/>
      <w:r>
        <w:rPr>
          <w:b w:val="1"/>
          <w:bCs w:val="1"/>
        </w:rPr>
        <w:t xml:space="preserve">Marta Orszuliková,  dirigentka sboru: </w:t>
      </w:r>
      <w:r>
        <w:rPr/>
        <w:t xml:space="preserve">„Je to takový průřez. Jsou tam klasické koledy, jako Tichá  noc, Nad Betlejem v ciemną noc, tzn. české i polské.“</w:t>
      </w:r>
    </w:p>
    <w:p>
      <w:pPr/>
      <w:r>
        <w:rPr/>
        <w:t xml:space="preserve">Nahrávky vznikaly v jedinečné  atmosféře stonavských kostelů.</w:t>
      </w:r>
    </w:p>
    <w:p>
      <w:pPr/>
      <w:r>
        <w:rPr>
          <w:b w:val="1"/>
          <w:bCs w:val="1"/>
        </w:rPr>
        <w:t xml:space="preserve">Marta Orszuliková,  dirigentka sboru: </w:t>
      </w:r>
      <w:r>
        <w:rPr/>
        <w:t xml:space="preserve">„V kostele katolickém jsme natáčeli skladby, které jsou s varhanami  a ve zdejším kostele evangelickém nahráváme koledy, které jsou a cappella.“</w:t>
      </w:r>
    </w:p>
    <w:p>
      <w:pPr/>
      <w:r>
        <w:rPr>
          <w:b w:val="1"/>
          <w:bCs w:val="1"/>
        </w:rPr>
        <w:t xml:space="preserve">David Zimniok,  zvukový technik: </w:t>
      </w:r>
      <w:r>
        <w:rPr/>
        <w:t xml:space="preserve">„Obecně nahrávání sboru je poměrně složité, protože musíme  zvolit i pozice mikrofonu, celý sbor rozestavit tak, ať máme jednotlivé hlasy  nahrány samostatně. A co se týče těch prostor, tak evangelický kostel je menší,  ale máme tady trošičku lepší akustiku, slyšíme se trošku líp. A co se týče  nahrávání v katolickém kostele, tak to bylo poměrně náročné, protože tam je  velký prostor, nahrávali jsme s varhanami, takže muselo se to celé skloubit  dohromady.“</w:t>
      </w:r>
    </w:p>
    <w:p>
      <w:pPr/>
      <w:r>
        <w:rPr/>
        <w:t xml:space="preserve">Slavnostní křest CD  s názvem Stonavské koledování, které obsahuje 15 skladeb proběhl těsně  před Vánocemi během rozsvícení stonavského vánočního stromu před místním  obecním úřadem.  Posluchači si  koledy stonavského pěveckého sboru mohou nyní poslechnout také na sociálních  platformách.</w:t>
      </w:r>
    </w:p>
    <w:p>
      <w:pPr/>
      <w:r>
        <w:rPr/>
        <w:t xml:space="preserve">videoklip: </w:t>
      </w:r>
      <w:hyperlink r:id="rId9" w:history="1">
        <w:r>
          <w:rPr/>
          <w:t xml:space="preserve">https://youtu.be/drMy49wY6CM           </w:t>
        </w:r>
      </w:hyperlink>
    </w:p>
    <w:p>
      <w:pPr/>
      <w:r>
        <w:rPr/>
        <w:t xml:space="preserve">zvukové nahrávky koled: </w:t>
      </w:r>
      <w:hyperlink r:id="rId10" w:history="1">
        <w:r>
          <w:rPr/>
          <w:t xml:space="preserve">https://www.youtube.com/channe...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553/smiseny-pevecky-sbor-stonava-vydal-cd-s-vanocnimi-koledami" TargetMode="External"/><Relationship Id="rId9" Type="http://schemas.openxmlformats.org/officeDocument/2006/relationships/hyperlink" Target="https://youtu.be/drMy49wY6CM" TargetMode="External"/><Relationship Id="rId10" Type="http://schemas.openxmlformats.org/officeDocument/2006/relationships/hyperlink" Target="https://www.youtube.com/channel/UCSeayuSx_a1fsWmsFdYR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2026-05-13T18:31:18+02:00</dcterms:created>
  <dcterms:modified xsi:type="dcterms:W3CDTF">2026-05-13T18:31:18+02:00</dcterms:modified>
</cp:coreProperties>
</file>

<file path=docProps/custom.xml><?xml version="1.0" encoding="utf-8"?>
<Properties xmlns="http://schemas.openxmlformats.org/officeDocument/2006/custom-properties" xmlns:vt="http://schemas.openxmlformats.org/officeDocument/2006/docPropsVTypes"/>
</file>