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vánočních trzích v Opavě se podával charitativní punč. Lidé přispívali na letní tábor pro hendikepované</w:t>
      </w:r>
    </w:p>
    <w:p>
      <w:pPr/>
      <w:r>
        <w:rPr/>
        <w:t xml:space="preserve">Vánoční trhy na Dolním náměstí v Opavě měly i charitativní podtext, Koupí už tradičního punče od rotariánů lidé každoročně pomáhají zdravotně postiženým dětem změnit prostředí a užít si spoustu aktivit na letním táboře v Hradci nad Moravicí.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tradiční od Rotary klubu Opava a je to charitativní punč, který je tady samozřejmě nejlepší na celém náměstí a vybírá se na dobročinné účely, je to na letní tábor pro hendikepované děti, takže z toho máme velkou radost, všechny zveme, protože punč je výborný, no a tady máme mistry, kteří nám ho navařili, takže nezbývá než si jenom dát.”</w:t>
      </w:r>
    </w:p>
    <w:p>
      <w:pPr/>
      <w:r>
        <w:rPr>
          <w:b w:val="1"/>
          <w:bCs w:val="1"/>
        </w:rPr>
        <w:t xml:space="preserve">Ondřej Tůma, jeden z organizátorů letního tábora: </w:t>
      </w:r>
      <w:r>
        <w:rPr/>
        <w:t xml:space="preserve">“Je alkoholický i nealkoholický a do každého můžeme přidat zázvor, což je o to lepší ještě.”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“Vynikající je, není sladký, protože jsem diabetik, takže nemůžu sladké a ten je fakt dobrý.”</w:t>
      </w:r>
    </w:p>
    <w:p>
      <w:pPr/>
      <w:r>
        <w:rPr/>
        <w:t xml:space="preserve">“Výborné.” </w:t>
      </w:r>
    </w:p>
    <w:p>
      <w:pPr/>
      <w:r>
        <w:rPr/>
        <w:t xml:space="preserve">“Chutná, výborný, skvělý, sladký, dobře chutná.”</w:t>
      </w:r>
    </w:p>
    <w:p>
      <w:pPr/>
      <w:r>
        <w:rPr/>
        <w:t xml:space="preserve">Na týdenní letní tábor jezdí každoročně více než 100 lidí. A není to jen o dětech. </w:t>
      </w:r>
    </w:p>
    <w:p>
      <w:pPr/>
      <w:r>
        <w:rPr>
          <w:b w:val="1"/>
          <w:bCs w:val="1"/>
        </w:rPr>
        <w:t xml:space="preserve">Ondřej Tůma, jeden z organizátorů letního tábora: </w:t>
      </w:r>
      <w:r>
        <w:rPr/>
        <w:t xml:space="preserve">“To znamená asistenti, děti postižené a tak a je to většinou jedna k jedné, protože každý ten postižený potřebuje jednoho asistenta a stojí to hodně peněz. Je to dost náročné a každému bych doporučil tam přijet se podívat a zkusit si tu asistenci, protože my tam jako rotariáni jezdíme a staráme se o ty děti minimálně jeden den a  myslím, že každý by si to měl zkusit a pak by přehodnotil problémy, které má. Chováme se k nim jako by postižení nebyli a to si myslím, že oni ocení. Takže jako bazén, prostě všechno, opravdu.”</w:t>
      </w:r>
    </w:p>
    <w:p>
      <w:pPr/>
      <w:r>
        <w:rPr/>
        <w:t xml:space="preserve">Letní tábor má pokaždé jiné téma. Třeba loni to byly čára a kouzla. Účastníci tábora tak zažili mimo jiné čarodějnický sportovní den, hledali lektvary, nechyběly hrátky v bazénu, plnili čarodějnické úkoly a zatančily si i s Markétou Konvičkovou..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611/na-vanocnich-trzich-v-opave-se-podaval-charitativni-punc-lide-prispivali-na-letni-tabor-pro-hendike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2026-04-18T11:43:20+02:00</dcterms:created>
  <dcterms:modified xsi:type="dcterms:W3CDTF">2026-04-18T11:43:20+02:00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