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Havířov - Prostřední Suchá se prezentovala akcí K-MODE</w:t>
      </w:r>
    </w:p>
    <w:p>
      <w:pPr/>
      <w:r>
        <w:rPr/>
        <w:t xml:space="preserve">Ve SŠ Havířov – Prostřední Suchá studují žáci pedagogické 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 o naší školu je obrovský, máme velký převis. Máme 500 žáků, se kterými děláme  řadu akcí. Miss Reneta skončila, ale třeba předvánoční K-MODE je také velmi  vydařená akce.“</w:t>
      </w:r>
    </w:p>
    <w:p>
      <w:pPr/>
      <w:r>
        <w:rPr/>
        <w:t xml:space="preserve">V jednom dni předvedli žáci  všech oborů tři vystoupení pro 1500 diváků. Každý ročník přehlídky má své  téma-letošní ročník  "FANTASY".  </w:t>
      </w:r>
    </w:p>
    <w:p>
      <w:pPr/>
      <w:r>
        <w:rPr>
          <w:b w:val="1"/>
          <w:bCs w:val="1"/>
        </w:rPr>
        <w:t xml:space="preserve">Petra Neuwirthová, hlavní  organizátorka K-MODE: </w:t>
      </w:r>
      <w:r>
        <w:rPr/>
        <w:t xml:space="preserve">„Je to akce, která spojuje všechny obory a všechny je  zároveň prezentuje. Studenti byli velmi ochotní se zapojit, protože K-MODE už  má velkou tradici.“</w:t>
      </w:r>
    </w:p>
    <w:p>
      <w:pPr/>
      <w:r>
        <w:rPr/>
        <w:t xml:space="preserve">Na programu se podílelo 120 žáků  pod vedením pedagogů a absolventi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40/stredni-skola-havirov--prostredni-sucha-se-prezentovala-akci-km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2026-05-14T23:41:49+02:00</dcterms:created>
  <dcterms:modified xsi:type="dcterms:W3CDTF">2026-05-14T23:41:49+02:00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