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Heřmanic mohou nově třídit odpad do jediné nádoby, umožní to projekt "single stream"</w:t>
      </w:r>
    </w:p>
    <w:p>
      <w:pPr/>
      <w:r>
        <w:rPr/>
        <w:t xml:space="preserve">Obyvatelé rodinných domů v Heřmanicích mohou od podzimu  třídit jednodušeji. Před každý dům byla totiž přistavena nádoba, do které nyní  mohou společně vhazovat papír, plast, nápojové kartony i kovové obaly, a to  v rámci rozšíření pilotního projektu „single stream“. Ostrava je přitom  prvním městem v republice, kde mohlo dojít k jeho zavedení.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„Česká  legislativa prozatím neumožňuje společný sběr papíru s těmi dalšími  komunitami, které my tady zkoušíme. My tím následným tříděním na naší třídicí  lince chceme ukázat, že to jde a že ty odpady jsou kvalitní, protože už to máme  ověřeno z předchozího projektu v Bartovicích.“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„Nepochybně  se ulehčí těm, kteří již dnes třídili a nebudou tak muset chodit  k velkoobjemovým kontejnerům. Zároveň se do budoucna budou moct zrušit i  nevzhledná hnízda, kde kontejnery na tříděný odpad byly a často přinášely  spoustu negativních vlivů, ať už šlo o zápach, nebo například o hlodavce.  Samozřejmě to může podnítit ty, kteří zatím netřídili, aby třídit začali.“</w:t>
      </w:r>
    </w:p>
    <w:p>
      <w:pPr/>
      <w:r>
        <w:rPr/>
        <w:t xml:space="preserve">Zároveň s novými nádobami na tříděný odpad došlo v  Heřmanicích i k výměně starých nádob na odpad směsný a taky k jejich  zmenšení.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„Máme  samozřejmě podněty i na to, že nádoby na směsný komunální odpad, které u domů  zůstaly, jsou nově nedostačující, nicméně po konzultaci se společností OZO bych  chtěl občany uklidnit, protože se v rámci běhu systému ukazuje, že ty  nádoby dostatečné jsou a musíme se s tím zkrátka jen sžít.“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„Aby  fungovalo to, že bude méně hůře využitelného směsného odpadu a více toho  tříděného, musíme poměr trochu upravit. Některým to teď možná dělá trochu  problém, ale my doufáme, že si na tento systém zvyknou a že tříděného odpadu  vytvoří ve své domácnosti více a toho směsného úplné minimum.“</w:t>
      </w:r>
    </w:p>
    <w:p>
      <w:pPr/>
      <w:r>
        <w:rPr/>
        <w:t xml:space="preserve">Kromě zvýšení objemu tříděného odpadu na úkor směsného se  navíc zefektivní jeho svoz. Ten teď probíhá v Heřmanicích podle nového  harmonogramu.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„Svoz  tříděného odpadu je jednou za čtrnáct dnů, svoz směsného taky, takže se to  střídá ob týden. Je to určitě efektivnější, když mají na tříděný odpad pouze  jednu nádobu, a ne zvlášť tu modrou a žlutou, protože my můžeme jet jenom  jednou a svezeme si to najednou. Je to určitě levnější a efektivnější způsob.“</w:t>
      </w:r>
    </w:p>
    <w:p>
      <w:pPr/>
      <w:r>
        <w:rPr/>
        <w:t xml:space="preserve">Kromě Heřmanic a Bartovic byl zatím projekt zaveden taky v Radvanicích  a po vyhodnocení se počítá i s možným rozšířením do dalších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667/obyvatele-hermanic-mohou-nove-tridit-odpad-do-jedine-nadoby-umozni-to-projekt-single-str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2026-07-06T07:42:48+02:00</dcterms:created>
  <dcterms:modified xsi:type="dcterms:W3CDTF">2026-07-06T07:42:48+02:00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