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6.1.2025, 08:50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 měl za půl roku převzít majetek tělovýchovné jednoty</w:t>
      </w:r>
    </w:p>
    <w:p>
      <w:pPr/>
      <w:r>
        <w:rPr/>
        <w:t xml:space="preserve">Proces směřující k převodu majetku tělovýchovné jednoty do vlastnictví města Nového Jičína započal loni. Dokončen by měl být v polovině letošního roku.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“Všechny kroky, které činí vedení města, směřují k tomu, abychom volně převzali veškerý majetek, který vůbec není ve špatném stavu. Prozatím budeme provozovat za pomocí technických služeb, v budoucnu je idea, že bychom zřídili správu sportovišť.”</w:t>
      </w:r>
    </w:p>
    <w:p>
      <w:pPr/>
      <w:r>
        <w:rPr/>
        <w:t xml:space="preserve">Převod komplikuje podmínka deseti let udržitelnosti, která se týká tři rekonstruovaných sportovišť, haly ABC, atletického a fotbalového stadionu a hřiště s umělým trávníkem, na jejichž financování byly využity státní prostředky. Nicméně na opravách se současně podílelo i město. Zastupitelé proto na své poslední  schůzi  odsouhlasili závazek udržitelnosti provozování těchto sportovišť.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jeden z nezbytných kroků, jak docílit toho, aby Národní sportovní agentura, která v minulosti poskytla dotace tělovýchovné jednotě, udělila výjimku tělovýchovné jednotě a umožnila převod majetku na město Nový Jičín.”    </w:t>
      </w:r>
    </w:p>
    <w:p>
      <w:pPr/>
      <w:r>
        <w:rPr>
          <w:b w:val="1"/>
          <w:bCs w:val="1"/>
        </w:rPr>
        <w:t xml:space="preserve">Jaroslav Dvořák (SOCDEM), zastupitel Nového Jičína: </w:t>
      </w:r>
      <w:r>
        <w:rPr/>
        <w:t xml:space="preserve">“Je tam udržitelnost, to už jsem několikrát zmiňovala, vlastně že by se porušil zákony. Tady dneska zaznělo, že jsou nějaké ústní přísliby, ale písemně tam nic nebylo.”  </w:t>
      </w:r>
    </w:p>
    <w:p>
      <w:pPr/>
      <w:r>
        <w:rPr/>
        <w:t xml:space="preserve">Součástí převáděného majetku TJ je dále také objekt s tělocvičnou na ulici Msgr. Šrámka a kuželna. Celkově se jedná o nemovitosti v hodnotě 150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6677/novy-jicin-by-mel-za-pul-roku-prevzit-majetek-telovychovne-jedn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2026-07-14T23:27:32+02:00</dcterms:created>
  <dcterms:modified xsi:type="dcterms:W3CDTF">2026-07-14T23:27:32+02:00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