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 minął 2024 rok</w:t>
      </w:r>
    </w:p>
    <w:p>
      <w:pPr/>
      <w:r>
        <w:rPr/>
        <w:t xml:space="preserve">Prezesem wybrano ponownie Mariusza Wałacha, jednego z trzech braci Wałachów, znanych biznesmenów i największych filantropów w Republice Czeskiej. </w:t>
      </w:r>
    </w:p>
    <w:p>
      <w:pPr/>
      <w:r>
        <w:rPr/>
        <w:t xml:space="preserve">W Stonawie pamiętano o ofiarach wojny czechosłowacko-polskiej. Z okazji 105. rocznicy odbyły się w styczniu uroczystości wspomnieniowe z udziałem ambasadora Rzeczpospolitej Polski i kompanii honorowej Wojska Polskiego W czerwcu zapalili znicze na polskiej mogile motocykliści Rajdów Katyńskich oraz harcerze Kręgów Seniora „Zaolzie“, „Cieszyn“ i „Bielsko-Biała“,  w listopadzie zaś członkowie Stowarzyszenia „Sokół“ w Czernichowie, rodzinnej wiosce pogrzebanego tu założyciela tamtejszego „Sokoła“ Karola Walusia. </w:t>
      </w:r>
    </w:p>
    <w:p>
      <w:pPr/>
      <w:r>
        <w:rPr/>
        <w:t xml:space="preserve">Swoją misję dyplomatyczną w Ostrawie zakończyła w maju konsul generalna RP Izabella Wołłejko-Chwastowicz: „</w:t>
      </w:r>
      <w:r>
        <w:rPr>
          <w:i w:val="1"/>
          <w:iCs w:val="1"/>
        </w:rPr>
        <w:t xml:space="preserve">Polacy na Zaolziu są jedną z najbardziej aktywnych i najlepiej zorganizowanych polskich mniejszości na świecie.“ </w:t>
      </w:r>
    </w:p>
    <w:p>
      <w:pPr/>
      <w:r>
        <w:rPr/>
        <w:t xml:space="preserve">Według statystyk Cermatu, w naszym regionie do egzaminów wstępnych z języka czeskiego najlepiej przygotowuje uczniów Polska Szkoła Podstawowa w Suchej Górnej. Tam kontynuuje naukę także większość absolwentów stonawskiej podstawówki. (Irena Grega, bohemistka): „</w:t>
      </w:r>
      <w:r>
        <w:rPr>
          <w:i w:val="1"/>
          <w:iCs w:val="1"/>
        </w:rPr>
        <w:t xml:space="preserve">Bardzo duża zasługa tutaj jest koleżanek z pierwszego stopnia.“</w:t>
      </w:r>
    </w:p>
    <w:p>
      <w:pPr/>
      <w:r>
        <w:rPr/>
        <w:t xml:space="preserve">W przeglądzie pieśni cieszyńskiej wyśpiewali najmłodsi stonawianie aż pięć nagród. Dwójka pierwszoklasistów zajęła pierwsze i drugie miejsce w konkursie recytacji wszystkich polskich szkół na Zaolziu. Stonawscy uczniowie uczestniczyli w eliminacjach Festiwalu Piosenki Dziecięciej, w akcji Z książką na walizkach, wyprawie edukacyjnej do Muzeum OKO w Bielsku-Białej, w przedstawieniach Teatru Lalek Bajka czy w zajęciach wzbogacających wiedzę o polskiej historii. (Marika Lis, Centrum Edukacji Przystanek Historia IPN w Warszawie)</w:t>
      </w:r>
      <w:r>
        <w:rPr>
          <w:i w:val="1"/>
          <w:iCs w:val="1"/>
        </w:rPr>
        <w:t xml:space="preserve">: "Dla młodszych klas przyjechaliśmy z zajęciami o misiu Wojtku, czyli o armii Władysława Andersa, oraz o psie Ciapku, czyli o udziale polskich lotników w bitwie o Anglię."</w:t>
      </w:r>
    </w:p>
    <w:p>
      <w:pPr/>
      <w:r>
        <w:rPr/>
        <w:t xml:space="preserve">W ramach Święta Pieśni Trojok Śląski dyregentka Marta Orszulik została nagrodzona statuetkę Stanisława Moniuszki. Miesiąc wcześniej odebrała medal Zasłużony dla kultury polskiej.</w:t>
      </w:r>
    </w:p>
    <w:p>
      <w:pPr/>
      <w:r>
        <w:rPr/>
        <w:t xml:space="preserve">PZKO razem ze szkołą i przedszkolem urządziło tradycyjny Dzień Matki, Festyn oraz Karnawał Dziecięcy z programem dedykowanym Babciom i Dziadkom. (Przedszkolak): </w:t>
      </w:r>
      <w:r>
        <w:rPr>
          <w:i w:val="1"/>
          <w:iCs w:val="1"/>
        </w:rPr>
        <w:t xml:space="preserve">A być grzecznym obiecuję (śmiech). </w:t>
      </w:r>
    </w:p>
    <w:p>
      <w:pPr/>
      <w:r>
        <w:rPr/>
        <w:t xml:space="preserve">W listopadzie Scena Polska Teatru Cieszyńskiego wystawiła w stonawskim kościele Dziady Adama Mickiewicza w reżyserii Bogdana Kokotka. </w:t>
      </w:r>
    </w:p>
    <w:p>
      <w:pPr/>
      <w:r>
        <w:rPr/>
        <w:t xml:space="preserve">Z wydarzeń sportowych warto odnotować rozgrywające się na stonawskiej murawie mecze piłkarskie XIV Memoriału Posła Karola Jungi czy udział naszych skipperów Lecha Ćmoka i Bogdana Kokotka w Światowych Polonijnych Mistrzostwach Żeglarskich w Gdyni.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736/tak-mina%C5%82-2024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2026-07-20T18:58:13+02:00</dcterms:created>
  <dcterms:modified xsi:type="dcterms:W3CDTF">2026-07-20T18:58:13+02:00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