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fotbalovém stadionu se chystá velká oprava tréninkového hřiště</w:t>
      </w:r>
    </w:p>
    <w:p>
      <w:pPr/>
      <w:r>
        <w:rPr/>
        <w:t xml:space="preserve">Městský fotbalový klub má velkou členskou základnu. Od dětí v přípravce až po muže. Areál je tak vytížený, že zejména mladí sportovci musí trénovat i na hřištích v okolí. 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"Jedním z těch důvodu je, že ten stav tréninkového hřiště neodpovídá tomu, aby se na něm dalo kvalitně sportovat. To znamená, že na některých místech se ta travnatá plocha propadá a my bychom rádi to hřiště revitalizovali a rekonstruovali tak, ať už je i jednak vyrovnáno podloží, dopojen drenážní a závlahový systém pro napojení závlahy na budované vrty. To znamená, abychom už nespotřebovávali pitnou vodu na těchto travnatých hřištích. A druhým důvodem je to, že se rozrůstá počet zájemců o fotbal a sport obecně ve městě Havířov a tak bychom rádi umožnili přívětivé prostředí na co nejvíce plochách, aby děti v různých kategoriích měly kde sportovat.”</w:t>
      </w:r>
    </w:p>
    <w:p>
      <w:pPr/>
      <w:r>
        <w:rPr/>
        <w:t xml:space="preserve">Jak velký zásah to bude, protože jste hovořil i o zavlažování a my víme, že tady hlavní plocha se zavlažuje z retenčních nádrží, které jsou v podzemí. Jak to bude?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“Současné stávající retenční nádrže, které tady máme, vzhledem k těm teplým dnům, kdy se neustále zvyšuje jejich počet, už nám nepostačují k tomu, abychom pouze z té vody, kterou bereme z vrtů ze země, obsáhli celou zálivku, tak i proto se v rámci rekonstrukce hřiště připravují vrty nové. Počítá se i s retenční nádrží pomocnou, kde si podle výpočtu slibujeme, že by nám to mělo stačit k té závlaze, jako takové. A ten retenční systém, který tam bude budován, nám pomůže tu stávající dešťovou vodu i z plochy toho hřiště odvádět do drážek, které povedou do této nádrže k čerpání.”</w:t>
      </w:r>
    </w:p>
    <w:p>
      <w:pPr/>
      <w:r>
        <w:rPr>
          <w:b w:val="1"/>
          <w:bCs w:val="1"/>
          <w:i w:val="1"/>
          <w:iCs w:val="1"/>
        </w:rPr>
        <w:t xml:space="preserve">Jiří Jurčík, předseda MFK Havířov:</w:t>
      </w:r>
      <w:r>
        <w:rPr/>
        <w:t xml:space="preserve"> “Za mladé indiánské hráče a trenéry mládeže jsme přijali s radostí zprávu že rekonstrukce druhé trávy má reálnou podobu a zlepší se nejenom tréninkové a zápasové podmínky pro naše soutěže a hráče.”</w:t>
      </w:r>
    </w:p>
    <w:p>
      <w:pPr/>
      <w:r>
        <w:rPr/>
        <w:t xml:space="preserve">Správa sportovních a rekreačních zařízení vyhlásí veřejnou zakázku v březnu a po vybrání zhotovitele by práce měly trvat šest měsíců. Celá investiční akce by měla vyjít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757/na-mestskem-fotbalovem-stadionu-se-chysta-velka-oprava-trenink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2026-05-13T04:24:09+02:00</dcterms:created>
  <dcterms:modified xsi:type="dcterms:W3CDTF">2026-05-13T04:24:09+02:00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