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Mateřinka na Poštovní ulici stimuluje předškolní děti, vidí to i rodiče</w:t>
      </w:r>
    </w:p>
    <w:p>
      <w:pPr/>
      <w:r>
        <w:rPr/>
        <w:t xml:space="preserve">Program EDASTIM je poměrně mladý, vznikl v roce 2022, a oslovil také studéneckou mateřskou školu na Poštovní ulici. Určen je dětem předškolního věku, je zaměřený na podporu jejich připravenosti k nástupu do základní školy.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“Je to edukačně stimulační program, který rozvíjí školní zralost dětí. Do tohoto programu se mohou zapojit všechny předškolní děti. Důležité je, že spolupracují pedagog, dítě a rodič. Děti to rozvíjí ještě více než jen normální výuka.” </w:t>
      </w:r>
    </w:p>
    <w:p>
      <w:pPr/>
      <w:r>
        <w:rPr/>
        <w:t xml:space="preserve">V rámci tohoto programu pracují v mateřské škole dvě skupiny děti s rodiči, scházejí se v odpoledních hodinách vždy jednou za čtrnáct dní. </w:t>
      </w:r>
    </w:p>
    <w:p>
      <w:pPr/>
      <w:r>
        <w:rPr/>
        <w:t xml:space="preserve">Rozvoj předškolních dovedností tu probíhá formou hry a dalších aktivit, které podporují  schopnosti důležité pro zvládání budoucího čtení, psaní a počítání.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“Provází nás zvířata, je to klokan Eda a koala Tim a z toho je název programu EDASTIM.”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“Ty konkrétní lekce se zabývají rozvojem všech vývojových oblastí, takže se budeme zabývat grafomotorikou, rozvojem předmatematických představ, rozvojem řečové oblasti a také zrakovým a sluchovým vnímáním.” 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“Skládá se to z jednotlivých úkolů, kde děti pracují buď s námi tady na koberci a rodiče pouze přihlíží, a potom děláme i úkoly společné.”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“Velmi důležité je, ocenit to dítě před očima rodičů. Pro něj je to velice motivační, takže děti si potom mohou dát razítko a to vidíte tu radost, že něco zvládly a jsou velmi nadšené.”  </w:t>
      </w:r>
    </w:p>
    <w:p>
      <w:pPr/>
      <w:r>
        <w:rPr/>
        <w:t xml:space="preserve">Lekci se také účastní i děti se speciálními vzdělávacími potřebami, kterým se dané úkony dají vhodně přizpůsobit.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819/materinka-na-postovni-ulici-stimuluje-predskolni-deti-vidi-to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2026-08-07T21:22:03+02:00</dcterms:created>
  <dcterms:modified xsi:type="dcterms:W3CDTF">2026-08-07T21:22:03+02:00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