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je díky domovníkům preventistům bezpečněji</w:t>
      </w:r>
    </w:p>
    <w:p>
      <w:pPr/>
      <w:r>
        <w:rPr/>
        <w:t xml:space="preserve">Projekt Domovník preventista se v Ostravě-Mariánských Horách a Hulvákách osvědčil. Pokračovat tak bude i nadále. V současné době v obvodu působí 15 domovníků preventistů.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"Statisticky počet případů trestné činnosti je u nás velmi nízký, za což jsme rádi, protože nejen projekt Domovník preventista, ale i další opatření mají smysl. 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"Za moji éry činnosti necelého roku jsem měl zatím slušné setkání s lidmi, akorát jsou problémy s místními bezdomovci, kteří se nám tam stahují do těch domů a těžce se dostávají pryč."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závady na domech, které se řeší a díky tomu se nám opravdu zvýšila efektivita oprav bytového fondu."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841/v-ostravemarianskych-horach-je-diky-domovnikum-preventistum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2026-07-08T10:38:45+02:00</dcterms:created>
  <dcterms:modified xsi:type="dcterms:W3CDTF">2026-07-08T10:38:45+02:00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