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noviny už občané nenajdou ve schránkách, k vyzvednutí budou na 18 frekventovaných místech obvodu</w:t>
      </w:r>
    </w:p>
    <w:p>
      <w:pPr/>
      <w:r>
        <w:rPr/>
        <w:t xml:space="preserve">Oblíbené slezskoostravské periodikum připravuje městský  obvod pro své občany už více než třicet let a za ten čas si prošlo mnohými  změnami. Přizpůsobovala se jak jeho forma, tak taky obsah.</w:t>
      </w:r>
    </w:p>
    <w:p>
      <w:pPr/>
      <w:r>
        <w:rPr>
          <w:b w:val="1"/>
          <w:bCs w:val="1"/>
        </w:rPr>
        <w:t xml:space="preserve">Jan Král, redaktor Slezskoostravských novin:</w:t>
      </w:r>
      <w:r>
        <w:rPr/>
        <w:t xml:space="preserve">  „Historie těch novin je dlouhá, ta jde až někdy do roku 1991, kdy tu začal  vycházet první Informátor. Noviny během těch let samozřejmě měnily jak formát,  tak počet stran, nyní je z nich takový jakoby společenský magazín.  Vycházejí v barvě, vycházejí v počtu x tisíc výtisků. Samozřejmě je  čím dál větší důraz v novinách kladen na pěknou fotografii, protože lidé  jsou čím dál více vizuálně nastavení, než aby četli nějaké dlouhé texty. Takže  se snažíme jít s dobou.“</w:t>
      </w:r>
    </w:p>
    <w:p>
      <w:pPr/>
      <w:r>
        <w:rPr/>
        <w:t xml:space="preserve">S dobou jde městský obvod i ve způsobu šíření  informací. V posledních letech se zaměřil hlavně na jejich sdílení na webu  a sociálních sítích.</w:t>
      </w:r>
    </w:p>
    <w:p>
      <w:pPr/>
      <w:r>
        <w:rPr>
          <w:b w:val="1"/>
          <w:bCs w:val="1"/>
        </w:rPr>
        <w:t xml:space="preserve">Richard Vereš (ANO), starosta Slezské Ostravy:</w:t>
      </w:r>
      <w:r>
        <w:rPr/>
        <w:t xml:space="preserve"> „My  jsme v posledních letech jak hodně peněz, tak energie do jiných  komunikačních kanálů městského obvodu. Zatímco v roce 2019 nám  z průzkumu vyplynulo, že více než polovina obyvatel čerpala informace  výhradně ze Slezskoostravských novin, tak v roce 2022 už to byla necelá  třetina. Takže je vidět, že se posilují ty ostatní kanály.“</w:t>
      </w:r>
    </w:p>
    <w:p>
      <w:pPr/>
      <w:r>
        <w:rPr/>
        <w:t xml:space="preserve">Taky z tohoto důvodu přistoupilo vedení obvodu ke změně  způsobu doručování Slezskoostravských novin, které už občané nenajdou  v jejich tištěné formě ve schránkách. K dispozici ale budou  v osmnácti stojanech například v budovách úřadu, knihovnách nebo  obchodech.</w:t>
      </w:r>
    </w:p>
    <w:p>
      <w:pPr/>
      <w:r>
        <w:rPr>
          <w:b w:val="1"/>
          <w:bCs w:val="1"/>
        </w:rPr>
        <w:t xml:space="preserve">Richard Vereš (ANO), starosta Slezské Ostravy:</w:t>
      </w:r>
      <w:r>
        <w:rPr/>
        <w:t xml:space="preserve"> „V poslední  době jsme čelili tomu, že distribuce Slezskoostravských novin realizovaná Českou  poštou byla velmi nekvalitní. Navíc se stále zdražovala. Z tohoto důvodu  jsme se rozhodli tuto spolupráci ukončit a městský obvodu bude nově noviny  distribuovat prostřednictvím stojanů, které budou rozmístěny ve všech částech  městského obvodu na frekventovaných místech. Občané si je zde můžou  vyzvednout.“</w:t>
      </w:r>
    </w:p>
    <w:p>
      <w:pPr/>
      <w:r>
        <w:rPr/>
        <w:t xml:space="preserve">V elektronické formě pak noviny naleznou taky na webu  nebo nových elektronických informačních panelech. Městský obvod změnou  distribuce ušetří ročně zhruba čtvrt milionu korun. Obsah ani rozsah novin se  přitom nijak nezmění.</w:t>
      </w:r>
    </w:p>
    <w:p>
      <w:pPr/>
      <w:r>
        <w:rPr>
          <w:b w:val="1"/>
          <w:bCs w:val="1"/>
        </w:rPr>
        <w:t xml:space="preserve">Jan Král, redaktor Slezskoostravských novin:</w:t>
      </w:r>
      <w:r>
        <w:rPr/>
        <w:t xml:space="preserve"> „Primárně  je to o tom, že chceme informovat, co městský obvod dělá, ať jsou to nejrůznější  stavby, nebo i společenské nebo kulturní akce, o kterých mají občané vědět. Za  B ovšem noviny fungují taky jako takový zpravodaj. Píšou nám tady články  hasiči, pořadatelé nejrůznějších akcí, učitelé. Skutečně je to měsíčník pro  všechny obyvatele Slezské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847/slezskoostravske-noviny-uz-obcane-nenajdou-ve-schrankach-k-vyzvednuti-budou-na-18-frekventovanych-miste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2026-08-20T02:38:12+02:00</dcterms:created>
  <dcterms:modified xsi:type="dcterms:W3CDTF">2026-08-20T02:38:12+02:00</dcterms:modified>
</cp:coreProperties>
</file>

<file path=docProps/custom.xml><?xml version="1.0" encoding="utf-8"?>
<Properties xmlns="http://schemas.openxmlformats.org/officeDocument/2006/custom-properties" xmlns:vt="http://schemas.openxmlformats.org/officeDocument/2006/docPropsVTypes"/>
</file>