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Nevzhledný blešák v Ostravě-Mariánských Horách bude minulostí. Na jeho místě vznikne sociální bydlení</w:t>
      </w:r>
    </w:p>
    <w:p>
      <w:pPr/>
      <w:r>
        <w:rPr>
          <w:b w:val="1"/>
          <w:bCs w:val="1"/>
        </w:rPr>
        <w:t xml:space="preserve">Jiří Pagáč (KDU-ČSL), místostarosta Ostravy-Mariánských Hor a Hulvák: </w:t>
      </w:r>
      <w:r>
        <w:rPr/>
        <w:t xml:space="preserve">“Vznikne zde 10 bytových jednotek, z toho dvě budou v půdním prostoru. Proběhne kompletní rekonstrukce, to znamená, bude zateplen obvodový plášť, bude nová hydroizolace, vnitřní rozvody a nové dispoziční uspořádání těch bytových jednotek.”</w:t>
      </w:r>
    </w:p>
    <w:p>
      <w:pPr/>
      <w:r>
        <w:rPr/>
        <w:t xml:space="preserve">Dům momentálně slouží jako bleší trh, kde lidé najdou úplně vše. </w:t>
      </w:r>
    </w:p>
    <w:p>
      <w:pPr/>
      <w:r>
        <w:rPr>
          <w:b w:val="1"/>
          <w:bCs w:val="1"/>
        </w:rPr>
        <w:t xml:space="preserve">Patrik Hujdus (Nezávislí), starosta Ostravy-Mariánských Hor a Hulvák: </w:t>
      </w:r>
      <w:r>
        <w:rPr/>
        <w:t xml:space="preserve">“Bohužel ten dům je úplně plný všeho možného, bohužel i kolem něj z té jedné strany jsou  přístřešky, které ten veřejný prostor nedělají pěkným a občas se tady scházejí i individua, které bychom v obvodu mít nechtěli.”</w:t>
      </w:r>
    </w:p>
    <w:p>
      <w:pPr/>
      <w:r>
        <w:rPr/>
        <w:t xml:space="preserve">Na koupi i rekonstrukci budovy radnice získala dotaci, která pokryje většinu nákladů. </w:t>
      </w:r>
    </w:p>
    <w:p>
      <w:pPr/>
      <w:r>
        <w:rPr>
          <w:b w:val="1"/>
          <w:bCs w:val="1"/>
        </w:rPr>
        <w:t xml:space="preserve">Patrik Hujdus (Nezávislí), starosta Ostravy-Mariánských Hor a Hulvák:</w:t>
      </w:r>
      <w:r>
        <w:rPr/>
        <w:t xml:space="preserve"> “Někteří lidé mají možná obavy, že tady vznikne jakoby špatné bydlení, slovem sociální bydlení si představují něco zlého, například ubytovávání bezdomovců nebo narkomanů nebo trestanců, ale my budeme dávat velký pozor na to, komu ten byt svěříme.”</w:t>
      </w:r>
    </w:p>
    <w:p>
      <w:pPr/>
      <w:r>
        <w:rPr/>
        <w:t xml:space="preserve">Radnice v tomto směru bude spolupracovat s Charitou Ostrava, která má zkušenosti s pomocí lidem, kteří ji potřebují. </w:t>
      </w:r>
    </w:p>
    <w:p>
      <w:pPr/>
      <w:r>
        <w:rPr>
          <w:b w:val="1"/>
          <w:bCs w:val="1"/>
        </w:rPr>
        <w:t xml:space="preserve">Eliška Horňáková, vedoucí Charitního střediska sv. Lucie: </w:t>
      </w:r>
      <w:r>
        <w:rPr/>
        <w:t xml:space="preserve">“Pracujeme s lidmi, kteří mají určité schopnosti a dovednosti a jsou to lidé, kteří jsou svým způsobem prověřeni. To znamená, skupiny matky s dětmi, senioři, lidé se zdravotními komplikacemi.” </w:t>
      </w:r>
    </w:p>
    <w:p>
      <w:pPr/>
      <w:r>
        <w:rPr/>
        <w:t xml:space="preserve">Součástí rekonstrukce domu, která začne letos v létě a potrvá zhruba rok, bude také vybudování nových parkovacích míst a revitalizace okolí objektu.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46955/nevzhledny-blesak-v-ostravemarianskych-horach-bude-minulosti-na-jeho-miste-vznikne-socialni-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2026-07-08T06:47:32+02:00</dcterms:created>
  <dcterms:modified xsi:type="dcterms:W3CDTF">2026-07-08T06:47:32+02:00</dcterms:modified>
</cp:coreProperties>
</file>

<file path=docProps/custom.xml><?xml version="1.0" encoding="utf-8"?>
<Properties xmlns="http://schemas.openxmlformats.org/officeDocument/2006/custom-properties" xmlns:vt="http://schemas.openxmlformats.org/officeDocument/2006/docPropsVTypes"/>
</file>